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8AA88" w14:textId="77777777" w:rsidR="00F32D1F" w:rsidRDefault="00F32D1F" w:rsidP="00F32D1F">
      <w:pPr>
        <w:pStyle w:val="22"/>
        <w:spacing w:line="240" w:lineRule="auto"/>
        <w:ind w:firstLine="921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Відповідно до</w:t>
      </w:r>
    </w:p>
    <w:p w14:paraId="07A30F4F" w14:textId="77777777" w:rsidR="00F32D1F" w:rsidRDefault="00F32D1F" w:rsidP="00F32D1F">
      <w:pPr>
        <w:pStyle w:val="22"/>
        <w:spacing w:after="580" w:line="240" w:lineRule="auto"/>
        <w:ind w:left="9214" w:right="-48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Наказу Міністерства у справах ветеранів України 17.11.2025 року №926</w:t>
      </w:r>
    </w:p>
    <w:p w14:paraId="5A619439" w14:textId="323BB820" w:rsidR="00360BF9" w:rsidRDefault="00000000" w:rsidP="00F32D1F">
      <w:pPr>
        <w:pStyle w:val="1"/>
        <w:pBdr>
          <w:bottom w:val="single" w:sz="4" w:space="0" w:color="auto"/>
        </w:pBdr>
        <w:ind w:right="229"/>
        <w:jc w:val="center"/>
      </w:pPr>
      <w:r>
        <w:rPr>
          <w:b/>
          <w:bCs/>
        </w:rPr>
        <w:t>ІНФОРМАЦІЙНА КАРТКА</w:t>
      </w:r>
      <w:r>
        <w:rPr>
          <w:b/>
          <w:bCs/>
        </w:rPr>
        <w:br/>
        <w:t>АДМІНІСТРАТИВНОЇ ПОСЛУГИ</w:t>
      </w:r>
      <w:r>
        <w:rPr>
          <w:b/>
          <w:bCs/>
        </w:rPr>
        <w:br/>
        <w:t>Встановлення статусу учасника війни, видача посвідчення</w:t>
      </w:r>
    </w:p>
    <w:p w14:paraId="4F6F889D" w14:textId="77777777" w:rsidR="00137AD3" w:rsidRPr="00E326B4" w:rsidRDefault="00137AD3" w:rsidP="00137AD3">
      <w:pPr>
        <w:jc w:val="center"/>
        <w:rPr>
          <w:rFonts w:ascii="Times New Roman" w:hAnsi="Times New Roman" w:cs="Times New Roman"/>
          <w:sz w:val="28"/>
          <w:szCs w:val="28"/>
        </w:rPr>
      </w:pPr>
      <w:r w:rsidRPr="00E326B4">
        <w:rPr>
          <w:rFonts w:ascii="Times New Roman" w:hAnsi="Times New Roman" w:cs="Times New Roman"/>
          <w:b/>
          <w:sz w:val="28"/>
          <w:szCs w:val="28"/>
          <w:u w:val="single"/>
        </w:rPr>
        <w:t>Управління праці та соціального захисту населення Центральної районної у м. Херсоні ради</w:t>
      </w:r>
    </w:p>
    <w:p w14:paraId="04D8BD90" w14:textId="77777777" w:rsidR="00137AD3" w:rsidRPr="00E326B4" w:rsidRDefault="00137AD3" w:rsidP="00137AD3">
      <w:pPr>
        <w:ind w:left="1046"/>
        <w:jc w:val="center"/>
        <w:rPr>
          <w:rFonts w:ascii="Arial" w:eastAsia="Arial" w:hAnsi="Arial" w:cs="Arial"/>
          <w:color w:val="4E4E4E"/>
          <w:sz w:val="26"/>
          <w:szCs w:val="26"/>
          <w:vertAlign w:val="superscript"/>
        </w:rPr>
      </w:pPr>
      <w:r w:rsidRPr="00E326B4">
        <w:rPr>
          <w:rFonts w:ascii="Times New Roman" w:eastAsia="Times New Roman" w:hAnsi="Times New Roman" w:cs="Times New Roman"/>
          <w:color w:val="0D0D0D"/>
          <w:sz w:val="26"/>
          <w:szCs w:val="26"/>
          <w:vertAlign w:val="superscript"/>
        </w:rPr>
        <w:t>(найменування суб’єкта надання адміністративної послуги та/або центру надання адміністративних послуг)</w:t>
      </w:r>
    </w:p>
    <w:tbl>
      <w:tblPr>
        <w:tblOverlap w:val="never"/>
        <w:tblW w:w="146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5669"/>
        <w:gridCol w:w="8371"/>
      </w:tblGrid>
      <w:tr w:rsidR="00360BF9" w14:paraId="29595742" w14:textId="77777777" w:rsidTr="00137AD3">
        <w:trPr>
          <w:trHeight w:hRule="exact" w:val="758"/>
          <w:jc w:val="center"/>
        </w:trPr>
        <w:tc>
          <w:tcPr>
            <w:tcW w:w="146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AD2B0C" w14:textId="46FAB65A" w:rsidR="00360BF9" w:rsidRDefault="00000000">
            <w:pPr>
              <w:pStyle w:val="a7"/>
              <w:ind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62914691" behindDoc="1" locked="0" layoutInCell="1" allowOverlap="1" wp14:anchorId="5C2F9D18" wp14:editId="73ACBF3D">
                      <wp:simplePos x="0" y="0"/>
                      <wp:positionH relativeFrom="page">
                        <wp:posOffset>1320165</wp:posOffset>
                      </wp:positionH>
                      <wp:positionV relativeFrom="paragraph">
                        <wp:posOffset>593090</wp:posOffset>
                      </wp:positionV>
                      <wp:extent cx="3203575" cy="1112520"/>
                      <wp:effectExtent l="0" t="0" r="0" b="0"/>
                      <wp:wrapNone/>
                      <wp:docPr id="3" name="Shap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3575" cy="11125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A573396" w14:textId="7655BAE4" w:rsidR="00360BF9" w:rsidRDefault="00360BF9">
                                  <w:pPr>
                                    <w:pStyle w:val="30"/>
                                  </w:pPr>
                                </w:p>
                              </w:txbxContent>
                            </wps:txbx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C2F9D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hape 3" o:spid="_x0000_s1026" type="#_x0000_t202" style="position:absolute;left:0;text-align:left;margin-left:103.95pt;margin-top:46.7pt;width:252.25pt;height:87.6pt;z-index:-44040178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" filled="f" stroked="f">
                      <v:textbox inset="0,0,0,0">
                        <w:txbxContent>
                          <w:p w14:paraId="7A573396" w14:textId="7655BAE4" w:rsidR="00360BF9" w:rsidRDefault="00360BF9">
                            <w:pPr>
                              <w:pStyle w:val="30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62914693" behindDoc="1" locked="0" layoutInCell="1" allowOverlap="1" wp14:anchorId="0C756D13" wp14:editId="0FE619D8">
                      <wp:simplePos x="0" y="0"/>
                      <wp:positionH relativeFrom="page">
                        <wp:posOffset>4883785</wp:posOffset>
                      </wp:positionH>
                      <wp:positionV relativeFrom="paragraph">
                        <wp:posOffset>38100</wp:posOffset>
                      </wp:positionV>
                      <wp:extent cx="3639185" cy="594360"/>
                      <wp:effectExtent l="0" t="0" r="0" b="0"/>
                      <wp:wrapNone/>
                      <wp:docPr id="5" name="Shap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39185" cy="5943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5C953E6" w14:textId="33DEFC94" w:rsidR="00360BF9" w:rsidRDefault="00360BF9">
                                  <w:pPr>
                                    <w:pStyle w:val="1"/>
                                    <w:spacing w:after="0"/>
                                  </w:pPr>
                                </w:p>
                              </w:txbxContent>
                            </wps:txbx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756D13" id="Shape 5" o:spid="_x0000_s1027" type="#_x0000_t202" style="position:absolute;left:0;text-align:left;margin-left:384.55pt;margin-top:3pt;width:286.55pt;height:46.8pt;z-index:-44040178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" filled="f" stroked="f">
                      <v:textbox inset="0,0,0,0">
                        <w:txbxContent>
                          <w:p w14:paraId="75C953E6" w14:textId="33DEFC94" w:rsidR="00360BF9" w:rsidRDefault="00360BF9">
                            <w:pPr>
                              <w:pStyle w:val="1"/>
                              <w:spacing w:after="0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b/>
                <w:bCs/>
              </w:rPr>
              <w:t>Інформація про суб’єкт надання адміністративної послуги та/або центр надання адміністративних послуг</w:t>
            </w:r>
          </w:p>
        </w:tc>
      </w:tr>
      <w:tr w:rsidR="00137AD3" w14:paraId="12581244" w14:textId="77777777" w:rsidTr="00156C2E">
        <w:trPr>
          <w:trHeight w:hRule="exact" w:val="75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54808" w14:textId="77777777" w:rsidR="00137AD3" w:rsidRDefault="00137AD3" w:rsidP="00137AD3">
            <w:pPr>
              <w:pStyle w:val="a7"/>
              <w:ind w:firstLine="260"/>
            </w:pPr>
            <w:r>
              <w:t>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93892" w14:textId="77777777" w:rsidR="00137AD3" w:rsidRDefault="00137AD3" w:rsidP="00137AD3">
            <w:pPr>
              <w:pStyle w:val="a7"/>
              <w:ind w:firstLine="0"/>
            </w:pPr>
            <w:r>
              <w:t>Місцезнаходження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BEE76" w14:textId="7C31BD18" w:rsidR="00137AD3" w:rsidRDefault="00137AD3" w:rsidP="00137AD3">
            <w:pPr>
              <w:pStyle w:val="a7"/>
              <w:ind w:firstLine="0"/>
            </w:pPr>
            <w:r w:rsidRPr="00176681">
              <w:rPr>
                <w:sz w:val="28"/>
                <w:szCs w:val="28"/>
              </w:rPr>
              <w:t>м. Херсон, вул. Володимира Примаченка, 8</w:t>
            </w:r>
          </w:p>
        </w:tc>
      </w:tr>
      <w:tr w:rsidR="00137AD3" w14:paraId="6CC1A6C6" w14:textId="77777777" w:rsidTr="00156C2E">
        <w:trPr>
          <w:trHeight w:hRule="exact" w:val="75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175AC" w14:textId="77777777" w:rsidR="00137AD3" w:rsidRDefault="00137AD3" w:rsidP="00137AD3">
            <w:pPr>
              <w:pStyle w:val="a7"/>
              <w:ind w:firstLine="260"/>
            </w:pPr>
            <w: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C1F74" w14:textId="77777777" w:rsidR="00137AD3" w:rsidRDefault="00137AD3" w:rsidP="00137AD3">
            <w:pPr>
              <w:pStyle w:val="a7"/>
              <w:ind w:firstLine="0"/>
            </w:pPr>
            <w:r>
              <w:t>Інформація щодо режиму роботи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F620F" w14:textId="22CE69F8" w:rsidR="00137AD3" w:rsidRDefault="00137AD3" w:rsidP="00137AD3">
            <w:pPr>
              <w:pStyle w:val="a7"/>
              <w:ind w:firstLine="0"/>
            </w:pPr>
            <w:r w:rsidRPr="00176681">
              <w:rPr>
                <w:sz w:val="28"/>
                <w:szCs w:val="28"/>
              </w:rPr>
              <w:t>Графік роботи: понеділок - четвер з 8.00 до 16.00, п’ятниця з 8.00 до 15.30 обідня перерва з 12.00 до 12.45, вихідний – субота, неділя</w:t>
            </w:r>
          </w:p>
        </w:tc>
      </w:tr>
      <w:tr w:rsidR="00137AD3" w14:paraId="73345F61" w14:textId="77777777" w:rsidTr="00156C2E">
        <w:trPr>
          <w:trHeight w:hRule="exact" w:val="106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7E527" w14:textId="77777777" w:rsidR="00137AD3" w:rsidRDefault="00137AD3" w:rsidP="00137AD3">
            <w:pPr>
              <w:pStyle w:val="a7"/>
              <w:ind w:firstLine="260"/>
            </w:pPr>
            <w:r>
              <w:t>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EE050" w14:textId="77777777" w:rsidR="00137AD3" w:rsidRDefault="00137AD3" w:rsidP="00137AD3">
            <w:pPr>
              <w:pStyle w:val="a7"/>
              <w:ind w:firstLine="0"/>
            </w:pPr>
            <w:r>
              <w:t>Телефон, адреса електронної пошти та вебсайт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1E0DE" w14:textId="77777777" w:rsidR="00137AD3" w:rsidRPr="00176681" w:rsidRDefault="00137AD3" w:rsidP="00137A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76681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proofErr w:type="spellEnd"/>
            <w:r w:rsidRPr="001766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0664479236</w:t>
            </w:r>
          </w:p>
          <w:p w14:paraId="2CCC9471" w14:textId="77777777" w:rsidR="00137AD3" w:rsidRPr="00176681" w:rsidRDefault="00137AD3" w:rsidP="0013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proofErr w:type="spellStart"/>
            <w:r w:rsidRPr="001766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ypszn</w:t>
            </w:r>
            <w:proofErr w:type="spellEnd"/>
            <w:r w:rsidRPr="00176681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1766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centrrada</w:t>
            </w:r>
            <w:proofErr w:type="spellEnd"/>
            <w:r w:rsidRPr="001766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1766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kherson</w:t>
            </w:r>
            <w:proofErr w:type="spellEnd"/>
            <w:r w:rsidRPr="001766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766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r w:rsidRPr="001766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766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proofErr w:type="spellEnd"/>
            <w:r w:rsidRPr="001766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1401A0D" w14:textId="3F678D31" w:rsidR="00137AD3" w:rsidRDefault="00137AD3" w:rsidP="00137AD3">
            <w:pPr>
              <w:pStyle w:val="a7"/>
              <w:ind w:firstLine="0"/>
            </w:pPr>
            <w:r w:rsidRPr="00176681">
              <w:rPr>
                <w:sz w:val="28"/>
                <w:szCs w:val="28"/>
              </w:rPr>
              <w:t>Вебсайт: http://suvrada.kherson.ua/</w:t>
            </w:r>
          </w:p>
        </w:tc>
      </w:tr>
      <w:tr w:rsidR="00360BF9" w14:paraId="07AAF457" w14:textId="77777777" w:rsidTr="00137AD3">
        <w:trPr>
          <w:trHeight w:hRule="exact" w:val="446"/>
          <w:jc w:val="center"/>
        </w:trPr>
        <w:tc>
          <w:tcPr>
            <w:tcW w:w="146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3BFECE" w14:textId="77777777" w:rsidR="00360BF9" w:rsidRDefault="00000000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Нормативні акти, якими регламентується надання адміністративної послуги</w:t>
            </w:r>
          </w:p>
        </w:tc>
      </w:tr>
      <w:tr w:rsidR="00360BF9" w14:paraId="00D1BC05" w14:textId="77777777" w:rsidTr="00137AD3">
        <w:trPr>
          <w:trHeight w:hRule="exact" w:val="43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6C565E" w14:textId="77777777" w:rsidR="00360BF9" w:rsidRDefault="00000000">
            <w:pPr>
              <w:pStyle w:val="a7"/>
              <w:ind w:firstLine="260"/>
            </w:pPr>
            <w:r>
              <w:t>4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3A26CC" w14:textId="77777777" w:rsidR="00360BF9" w:rsidRDefault="00000000">
            <w:pPr>
              <w:pStyle w:val="a7"/>
              <w:ind w:firstLine="0"/>
            </w:pPr>
            <w:r>
              <w:t>Закони України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EF20FF" w14:textId="77777777" w:rsidR="00360BF9" w:rsidRDefault="00000000">
            <w:pPr>
              <w:pStyle w:val="a7"/>
              <w:ind w:firstLine="0"/>
            </w:pPr>
            <w:r>
              <w:t>Закон України “Про статус ветеранів війни, гарантії їх соціального</w:t>
            </w:r>
          </w:p>
        </w:tc>
      </w:tr>
    </w:tbl>
    <w:p w14:paraId="0C8C7F87" w14:textId="231C63B7" w:rsidR="00137AD3" w:rsidRDefault="00137AD3" w:rsidP="00137AD3">
      <w:pPr>
        <w:pStyle w:val="1"/>
        <w:spacing w:after="200"/>
      </w:pPr>
      <w:r>
        <w:t xml:space="preserve">                                                                                                  захисту” (далі - Закон)</w:t>
      </w:r>
      <w:r w:rsidRPr="00137AD3">
        <w:t xml:space="preserve"> </w:t>
      </w:r>
      <w:r>
        <w:t>Закон України “Про адміністративну процедуру”</w:t>
      </w:r>
    </w:p>
    <w:p w14:paraId="050515A5" w14:textId="3BB4015C" w:rsidR="00137AD3" w:rsidRDefault="00137AD3" w:rsidP="00137AD3">
      <w:pPr>
        <w:pStyle w:val="1"/>
        <w:spacing w:after="0"/>
      </w:pPr>
      <w:r>
        <w:t xml:space="preserve">                                                                                                 Закон України “Про адміністративні послуги”</w:t>
      </w:r>
    </w:p>
    <w:p w14:paraId="0926B614" w14:textId="2F1C05E0" w:rsidR="00360BF9" w:rsidRDefault="00360BF9">
      <w:pPr>
        <w:pStyle w:val="a5"/>
      </w:pPr>
    </w:p>
    <w:p w14:paraId="2D23E1D4" w14:textId="77777777" w:rsidR="00360BF9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5669"/>
        <w:gridCol w:w="8371"/>
      </w:tblGrid>
      <w:tr w:rsidR="00360BF9" w14:paraId="369556F9" w14:textId="77777777">
        <w:trPr>
          <w:trHeight w:hRule="exact" w:val="403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B48B6" w14:textId="77777777" w:rsidR="00360BF9" w:rsidRDefault="00000000">
            <w:pPr>
              <w:pStyle w:val="a7"/>
              <w:ind w:firstLine="260"/>
            </w:pPr>
            <w:r>
              <w:lastRenderedPageBreak/>
              <w:t>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14345" w14:textId="77777777" w:rsidR="00360BF9" w:rsidRDefault="00000000">
            <w:pPr>
              <w:pStyle w:val="a7"/>
              <w:ind w:firstLine="0"/>
            </w:pPr>
            <w:r>
              <w:t>Акти Кабінету Міністрів України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BEABCC" w14:textId="77777777" w:rsidR="00360BF9" w:rsidRDefault="00000000">
            <w:pPr>
              <w:pStyle w:val="a7"/>
              <w:spacing w:after="80"/>
              <w:ind w:firstLine="0"/>
              <w:jc w:val="both"/>
            </w:pPr>
            <w:r>
              <w:t>Постанови Кабінету Міністрів України:</w:t>
            </w:r>
          </w:p>
          <w:p w14:paraId="4BD18301" w14:textId="77777777" w:rsidR="00360BF9" w:rsidRDefault="00000000">
            <w:pPr>
              <w:pStyle w:val="a7"/>
              <w:spacing w:after="80"/>
              <w:ind w:firstLine="0"/>
              <w:jc w:val="both"/>
            </w:pPr>
            <w:r>
              <w:t>від 08.02.1994 № 63 “Про організаційні заходи щодо застосування Закону України “Про статус ветеранів війни, гарантії їх соціального захисту”;</w:t>
            </w:r>
          </w:p>
          <w:p w14:paraId="3F9BABA8" w14:textId="77777777" w:rsidR="00360BF9" w:rsidRDefault="00000000">
            <w:pPr>
              <w:pStyle w:val="a7"/>
              <w:spacing w:after="80"/>
              <w:ind w:firstLine="0"/>
              <w:jc w:val="both"/>
            </w:pPr>
            <w:r>
              <w:t>від 12.05.1994 № 302 “Про порядок виготовлення та видачі посвідчень і нагрудних знаків ветеранів”;</w:t>
            </w:r>
          </w:p>
          <w:p w14:paraId="52153441" w14:textId="77777777" w:rsidR="00360BF9" w:rsidRDefault="00000000">
            <w:pPr>
              <w:pStyle w:val="a7"/>
              <w:spacing w:after="80"/>
              <w:ind w:firstLine="0"/>
              <w:jc w:val="both"/>
            </w:pPr>
            <w:r>
              <w:t>від 26.04.1996 № 458 “Про комісії для розгляду питань, пов’язаних із встановленням статусу учасника війни, відповідно до Закону України “Про статус ветеранів війни, гарантії їх соціального захисту”;</w:t>
            </w:r>
          </w:p>
          <w:p w14:paraId="128294DB" w14:textId="77777777" w:rsidR="00360BF9" w:rsidRDefault="00000000">
            <w:pPr>
              <w:pStyle w:val="a7"/>
              <w:spacing w:after="80"/>
              <w:ind w:firstLine="0"/>
              <w:jc w:val="both"/>
            </w:pPr>
            <w:r>
              <w:t>від 23.09.2015 № 739 “Питання надання статусу учасника війни деяким особам”.</w:t>
            </w:r>
          </w:p>
        </w:tc>
      </w:tr>
      <w:tr w:rsidR="00360BF9" w14:paraId="0F1408AF" w14:textId="77777777">
        <w:trPr>
          <w:trHeight w:hRule="exact" w:val="201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657E4" w14:textId="77777777" w:rsidR="00360BF9" w:rsidRDefault="00000000">
            <w:pPr>
              <w:pStyle w:val="a7"/>
              <w:ind w:firstLine="260"/>
            </w:pPr>
            <w:r>
              <w:t>6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6799B" w14:textId="77777777" w:rsidR="00360BF9" w:rsidRDefault="00000000">
            <w:pPr>
              <w:pStyle w:val="a7"/>
              <w:ind w:firstLine="0"/>
            </w:pPr>
            <w:r>
              <w:t>Акти центральних органів виконавчої влади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03F67E" w14:textId="77777777" w:rsidR="00360BF9" w:rsidRDefault="00000000">
            <w:pPr>
              <w:pStyle w:val="a7"/>
              <w:ind w:firstLine="0"/>
              <w:jc w:val="both"/>
            </w:pPr>
            <w:r>
              <w:t>Наказ Міністерства соціального захисту населення України від 30.05.1996 № 79 “Про затвердження Типового положення про комісії для розгляду питань, пов’язаних із встановленням статусу учасника війни відповідно до Закону України “Про статус ветеранів війни, гарантії їх соціального захисту”, зареєстрований в Міністерстві юстиції України 04.06.1996 за № 264/1289</w:t>
            </w:r>
          </w:p>
        </w:tc>
      </w:tr>
      <w:tr w:rsidR="00360BF9" w14:paraId="567F16DA" w14:textId="77777777">
        <w:trPr>
          <w:trHeight w:hRule="exact" w:val="446"/>
          <w:jc w:val="center"/>
        </w:trPr>
        <w:tc>
          <w:tcPr>
            <w:tcW w:w="146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9DCAF0" w14:textId="77777777" w:rsidR="00360BF9" w:rsidRDefault="00000000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Умови отримання адміністративної послуги</w:t>
            </w:r>
          </w:p>
        </w:tc>
      </w:tr>
      <w:tr w:rsidR="00360BF9" w14:paraId="3BD875AC" w14:textId="77777777">
        <w:trPr>
          <w:trHeight w:hRule="exact" w:val="75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C95D7" w14:textId="77777777" w:rsidR="00360BF9" w:rsidRDefault="00000000">
            <w:pPr>
              <w:pStyle w:val="a7"/>
              <w:ind w:firstLine="260"/>
            </w:pPr>
            <w:r>
              <w:t>7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2D417B" w14:textId="77777777" w:rsidR="00360BF9" w:rsidRDefault="00000000">
            <w:pPr>
              <w:pStyle w:val="a7"/>
              <w:ind w:firstLine="0"/>
            </w:pPr>
            <w:r>
              <w:t>Підстава для отримання адміністративної послуги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35E67E" w14:textId="77777777" w:rsidR="00360BF9" w:rsidRDefault="00000000">
            <w:pPr>
              <w:pStyle w:val="a7"/>
              <w:ind w:firstLine="0"/>
              <w:jc w:val="both"/>
            </w:pPr>
            <w:r>
              <w:t>Звернення особи щодо підтвердження належності до учасників війни відповідно до статей 8, 9 Закону</w:t>
            </w:r>
          </w:p>
        </w:tc>
      </w:tr>
      <w:tr w:rsidR="00360BF9" w14:paraId="78674FC9" w14:textId="77777777">
        <w:trPr>
          <w:trHeight w:hRule="exact" w:val="76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2711BC" w14:textId="77777777" w:rsidR="00360BF9" w:rsidRDefault="00000000">
            <w:pPr>
              <w:pStyle w:val="a7"/>
              <w:ind w:firstLine="260"/>
            </w:pPr>
            <w:r>
              <w:t>8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E059B9" w14:textId="77777777" w:rsidR="00360BF9" w:rsidRDefault="00000000">
            <w:pPr>
              <w:pStyle w:val="a7"/>
              <w:ind w:firstLine="0"/>
            </w:pPr>
            <w:r>
              <w:t>Перелік документів, необхідних для отримання адміністративної послуги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DEF4F0" w14:textId="77777777" w:rsidR="00360BF9" w:rsidRDefault="00000000">
            <w:pPr>
              <w:pStyle w:val="a7"/>
              <w:ind w:firstLine="0"/>
              <w:jc w:val="both"/>
            </w:pPr>
            <w:r>
              <w:rPr>
                <w:b/>
                <w:bCs/>
              </w:rPr>
              <w:t>До комісії для розгляду питань, пов’язаних із встановленням статусу учасника війни за задекларованим/зареєстрованим місцем</w:t>
            </w:r>
          </w:p>
        </w:tc>
      </w:tr>
    </w:tbl>
    <w:p w14:paraId="2E6CBF7E" w14:textId="77777777" w:rsidR="00360BF9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5669"/>
        <w:gridCol w:w="8371"/>
      </w:tblGrid>
      <w:tr w:rsidR="00360BF9" w14:paraId="54243039" w14:textId="77777777">
        <w:trPr>
          <w:trHeight w:hRule="exact" w:val="908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FB06CA" w14:textId="77777777" w:rsidR="00360BF9" w:rsidRDefault="00360BF9">
            <w:pPr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4027D5" w14:textId="77777777" w:rsidR="00360BF9" w:rsidRDefault="00360BF9">
            <w:pPr>
              <w:rPr>
                <w:sz w:val="10"/>
                <w:szCs w:val="10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44F5E9" w14:textId="77777777" w:rsidR="00360BF9" w:rsidRDefault="00000000">
            <w:pPr>
              <w:pStyle w:val="a7"/>
              <w:spacing w:after="200"/>
              <w:ind w:firstLine="0"/>
              <w:jc w:val="both"/>
            </w:pPr>
            <w:r>
              <w:rPr>
                <w:b/>
                <w:bCs/>
              </w:rPr>
              <w:t xml:space="preserve">проживання (перебування) або за </w:t>
            </w:r>
            <w:proofErr w:type="spellStart"/>
            <w:r>
              <w:rPr>
                <w:b/>
                <w:bCs/>
              </w:rPr>
              <w:t>адресою</w:t>
            </w:r>
            <w:proofErr w:type="spellEnd"/>
            <w:r>
              <w:rPr>
                <w:b/>
                <w:bCs/>
              </w:rPr>
              <w:t xml:space="preserve"> фактичного місця проживання (для внутрішньо переміщених осіб) заявника подають:</w:t>
            </w:r>
          </w:p>
          <w:p w14:paraId="159ADC31" w14:textId="77777777" w:rsidR="00360BF9" w:rsidRDefault="00000000">
            <w:pPr>
              <w:pStyle w:val="a7"/>
              <w:numPr>
                <w:ilvl w:val="0"/>
                <w:numId w:val="1"/>
              </w:numPr>
              <w:tabs>
                <w:tab w:val="left" w:pos="854"/>
              </w:tabs>
              <w:jc w:val="both"/>
            </w:pPr>
            <w:r>
              <w:t>заяву довільної форми про встановлення статусу учасника війни;</w:t>
            </w:r>
          </w:p>
          <w:p w14:paraId="70FDF088" w14:textId="77777777" w:rsidR="00360BF9" w:rsidRDefault="00000000">
            <w:pPr>
              <w:pStyle w:val="a7"/>
              <w:numPr>
                <w:ilvl w:val="0"/>
                <w:numId w:val="1"/>
              </w:numPr>
              <w:tabs>
                <w:tab w:val="left" w:pos="864"/>
              </w:tabs>
              <w:jc w:val="both"/>
            </w:pPr>
            <w:r>
              <w:t>копію сторінок паспорта громадянина України з даними про прізвище, ім’я та по батькові, дату і місце народження, серію та номер паспорта, ким і коли виданий паспорт та реєстрацію місця проживання або місця перебування особи. У разі отримання особою паспорта громадянина України у формі картки надається його копія та копія довідки про реєстрацію місця проживання;</w:t>
            </w:r>
          </w:p>
          <w:p w14:paraId="59017C1A" w14:textId="77777777" w:rsidR="00360BF9" w:rsidRDefault="00000000">
            <w:pPr>
              <w:pStyle w:val="a7"/>
              <w:numPr>
                <w:ilvl w:val="0"/>
                <w:numId w:val="1"/>
              </w:numPr>
              <w:tabs>
                <w:tab w:val="left" w:pos="913"/>
              </w:tabs>
              <w:jc w:val="both"/>
            </w:pPr>
            <w:r>
              <w:t>фотокартку розміром 3х4 сантиметри;</w:t>
            </w:r>
          </w:p>
          <w:p w14:paraId="2902E476" w14:textId="77777777" w:rsidR="00360BF9" w:rsidRDefault="00000000">
            <w:pPr>
              <w:pStyle w:val="a7"/>
              <w:numPr>
                <w:ilvl w:val="0"/>
                <w:numId w:val="1"/>
              </w:numPr>
              <w:tabs>
                <w:tab w:val="left" w:pos="869"/>
              </w:tabs>
              <w:jc w:val="both"/>
            </w:pPr>
            <w:r>
              <w:t>архівні довідки, які підтверджують факт роботи чи служби заявника в період Другої світової війни;</w:t>
            </w:r>
          </w:p>
          <w:p w14:paraId="6F0355BC" w14:textId="77777777" w:rsidR="00360BF9" w:rsidRDefault="00000000">
            <w:pPr>
              <w:pStyle w:val="a7"/>
              <w:numPr>
                <w:ilvl w:val="0"/>
                <w:numId w:val="1"/>
              </w:numPr>
              <w:tabs>
                <w:tab w:val="left" w:pos="898"/>
              </w:tabs>
              <w:jc w:val="both"/>
            </w:pPr>
            <w:r>
              <w:t>документи, якими підтверджується факт:</w:t>
            </w:r>
          </w:p>
          <w:p w14:paraId="6DFD0973" w14:textId="77777777" w:rsidR="00360BF9" w:rsidRDefault="00000000">
            <w:pPr>
              <w:pStyle w:val="a7"/>
              <w:jc w:val="both"/>
            </w:pPr>
            <w:r>
              <w:t>проходження військовослужбовцями служби у СЗУ, МВС, КДБ колишнього Союзу РСР чи в арміях його союзників у період Другої світової війни, навчання в цей період у військових училищах, школах і на курсах;</w:t>
            </w:r>
          </w:p>
          <w:p w14:paraId="1F60803C" w14:textId="77777777" w:rsidR="00360BF9" w:rsidRDefault="00000000">
            <w:pPr>
              <w:pStyle w:val="a7"/>
              <w:jc w:val="both"/>
            </w:pPr>
            <w:r>
              <w:t xml:space="preserve">роботи в період Другої світової війни в тилу на підприємствах, в установах, організаціях, колгоспах, радгоспах, індивідуальних сільських господарствах, на спорудженні оборонних </w:t>
            </w:r>
            <w:proofErr w:type="spellStart"/>
            <w:r>
              <w:t>рубежів</w:t>
            </w:r>
            <w:proofErr w:type="spellEnd"/>
            <w:r>
              <w:t>, заготівлі палива, продуктів, переганяли худобу, навчання у цей період у ремісничих, залізничних училищах, школах і училищах фабрично- заводського навчання та інших закладах професійно-технічної освіти, на курсах професійної підготовки або під час навчання в школах, вищих і середніх спеціальних навчальних закладах працювали в народному господарстві та на відбудові об’єктів господарського і культурного призначення;</w:t>
            </w:r>
          </w:p>
        </w:tc>
      </w:tr>
    </w:tbl>
    <w:p w14:paraId="0B5ADDEA" w14:textId="77777777" w:rsidR="00360BF9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5669"/>
        <w:gridCol w:w="8371"/>
      </w:tblGrid>
      <w:tr w:rsidR="00360BF9" w14:paraId="1901D8D2" w14:textId="77777777">
        <w:trPr>
          <w:trHeight w:hRule="exact" w:val="915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00205E" w14:textId="77777777" w:rsidR="00360BF9" w:rsidRDefault="00360BF9">
            <w:pPr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E67F20" w14:textId="77777777" w:rsidR="00360BF9" w:rsidRDefault="00360BF9">
            <w:pPr>
              <w:rPr>
                <w:sz w:val="10"/>
                <w:szCs w:val="10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A7EBAE" w14:textId="77777777" w:rsidR="00360BF9" w:rsidRDefault="00000000">
            <w:pPr>
              <w:pStyle w:val="a7"/>
              <w:jc w:val="both"/>
            </w:pPr>
            <w:r>
              <w:t>роботи на територіях, що після 1944 року ввійшли до складу колишнього Союзу РСР, а також громадяни, які за направленням державних органів колишнього Союзу РСР працювали в державах- союзницях СРСР;</w:t>
            </w:r>
          </w:p>
          <w:p w14:paraId="25095232" w14:textId="77777777" w:rsidR="00360BF9" w:rsidRDefault="00000000">
            <w:pPr>
              <w:pStyle w:val="a7"/>
              <w:jc w:val="both"/>
            </w:pPr>
            <w:r>
              <w:t>народження до 31 грудня 1932 року включно і з поважних причин немає можливості подати документи, що підтверджують факт роботи в період війни;</w:t>
            </w:r>
          </w:p>
          <w:p w14:paraId="71A315C9" w14:textId="77777777" w:rsidR="00360BF9" w:rsidRDefault="00000000">
            <w:pPr>
              <w:pStyle w:val="a7"/>
              <w:jc w:val="both"/>
            </w:pPr>
            <w:r>
              <w:t>народження після 31 грудня 1932 року, проте незаперечно підтверджують факт роботи в період Другої світової війни;</w:t>
            </w:r>
          </w:p>
          <w:p w14:paraId="1887C71E" w14:textId="77777777" w:rsidR="00360BF9" w:rsidRDefault="00000000">
            <w:pPr>
              <w:pStyle w:val="a7"/>
              <w:jc w:val="both"/>
            </w:pPr>
            <w:r>
              <w:t>нагородження орденами і медалями колишнього Союзу РСР за самовіддану працю і бездоганну військову службу в тилу в роки Другої світової війни;</w:t>
            </w:r>
          </w:p>
          <w:p w14:paraId="2BEE908F" w14:textId="77777777" w:rsidR="00360BF9" w:rsidRDefault="00000000">
            <w:pPr>
              <w:pStyle w:val="a7"/>
              <w:jc w:val="both"/>
            </w:pPr>
            <w:r>
              <w:t>належності до членів груп самозахисту об’єктових і аварійних команд місцевої протиповітряної оборони, народного ополчення, що діяли в період Другої світової війни;</w:t>
            </w:r>
          </w:p>
          <w:p w14:paraId="7A2C7C70" w14:textId="77777777" w:rsidR="00360BF9" w:rsidRDefault="00000000">
            <w:pPr>
              <w:pStyle w:val="a7"/>
              <w:jc w:val="both"/>
            </w:pPr>
            <w:r>
              <w:t>перебування в період Другої світової війни у складі армії та флоту як синів, вихованців полків та юнг до досягнення ними повноліття;</w:t>
            </w:r>
          </w:p>
          <w:p w14:paraId="17AEC143" w14:textId="77777777" w:rsidR="00360BF9" w:rsidRDefault="00000000">
            <w:pPr>
              <w:pStyle w:val="a7"/>
              <w:jc w:val="both"/>
            </w:pPr>
            <w:r>
              <w:t>роботи на контрактній основі в державах, де велися бойові дії (включаючи Республіку Афганістан у період з 1 грудня 1979 року по грудень 1989 року), і не входили до складу обмеженого контингенту радянських військ (Перелік держав і періодів бойових дій на їх території затверджено постановою Кабінету Міністрів України від 08.02.1994 № 63);</w:t>
            </w:r>
          </w:p>
          <w:p w14:paraId="2638E276" w14:textId="77777777" w:rsidR="00360BF9" w:rsidRDefault="00000000">
            <w:pPr>
              <w:pStyle w:val="a7"/>
              <w:jc w:val="both"/>
            </w:pPr>
            <w:r>
              <w:t xml:space="preserve">належності до дружин (чоловік) військовослужбовців, які працювали за </w:t>
            </w:r>
            <w:proofErr w:type="spellStart"/>
            <w:r>
              <w:t>наймом</w:t>
            </w:r>
            <w:proofErr w:type="spellEnd"/>
            <w:r>
              <w:t xml:space="preserve"> у державах в період ведення бойових дій у них і не входили до складу обмеженого контингенту радянських військ;</w:t>
            </w:r>
          </w:p>
          <w:p w14:paraId="6F548867" w14:textId="77777777" w:rsidR="00360BF9" w:rsidRDefault="00000000">
            <w:pPr>
              <w:pStyle w:val="a7"/>
              <w:jc w:val="both"/>
            </w:pPr>
            <w:r>
              <w:t>відбування покарання в місцях позбавлення волі або перебування в засланні в період Другої світової війни і реабілітації відповідно до чинного законодавства України та колишнього СРСР;</w:t>
            </w:r>
          </w:p>
        </w:tc>
      </w:tr>
    </w:tbl>
    <w:p w14:paraId="76E7BE70" w14:textId="77777777" w:rsidR="00360BF9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5669"/>
        <w:gridCol w:w="8371"/>
      </w:tblGrid>
      <w:tr w:rsidR="00360BF9" w14:paraId="4F1316EC" w14:textId="77777777">
        <w:trPr>
          <w:trHeight w:hRule="exact" w:val="505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81B9D6" w14:textId="77777777" w:rsidR="00360BF9" w:rsidRDefault="00360BF9">
            <w:pPr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C316FE" w14:textId="77777777" w:rsidR="00360BF9" w:rsidRDefault="00360BF9">
            <w:pPr>
              <w:rPr>
                <w:sz w:val="10"/>
                <w:szCs w:val="10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55D65A" w14:textId="77777777" w:rsidR="00360BF9" w:rsidRDefault="00000000">
            <w:pPr>
              <w:pStyle w:val="a7"/>
              <w:jc w:val="both"/>
            </w:pPr>
            <w:r>
              <w:t>добровільного надання матеріальної, фінансової чи іншої допомоги військовим частинам, госпіталям, партизанським загонам, підпільним групам, іншим формуванням та окремим військовослужбовцям у їх боротьбі проти нацистських окупантів в період Другої світової війни;</w:t>
            </w:r>
          </w:p>
          <w:p w14:paraId="350D30DC" w14:textId="77777777" w:rsidR="00360BF9" w:rsidRDefault="00000000">
            <w:pPr>
              <w:pStyle w:val="a7"/>
              <w:jc w:val="both"/>
            </w:pPr>
            <w:r>
              <w:t>переселення на територію України з території інших країн після 9 вересня 1944 року;</w:t>
            </w:r>
          </w:p>
          <w:p w14:paraId="56182C8E" w14:textId="77777777" w:rsidR="00360BF9" w:rsidRDefault="00000000">
            <w:pPr>
              <w:pStyle w:val="a7"/>
              <w:spacing w:after="200"/>
              <w:jc w:val="both"/>
            </w:pPr>
            <w:r>
              <w:t>належності до осіб, які під час оборони міста Севастополя з 30 жовтня 1941 року по 4 липня 1942 року проживали на його території. Доказами перебування на території обложеного Севастополя можуть визнаватися посвідчення “Мешканець обложеного Севастополя 1941-1942 років” і “Юний захисник Севастополя 1941-1942 років”, довідки, показання свідків та інші документи.</w:t>
            </w:r>
          </w:p>
          <w:p w14:paraId="78722C1C" w14:textId="77777777" w:rsidR="00360BF9" w:rsidRDefault="00000000">
            <w:pPr>
              <w:pStyle w:val="a7"/>
              <w:jc w:val="both"/>
            </w:pPr>
            <w:r>
              <w:rPr>
                <w:b/>
                <w:bCs/>
              </w:rPr>
              <w:t>Особи з числа працівників підприємств, установ та організацій, які залучалися до проведення АТО/ООС подають:</w:t>
            </w:r>
          </w:p>
        </w:tc>
      </w:tr>
    </w:tbl>
    <w:p w14:paraId="2A63332D" w14:textId="77777777" w:rsidR="00360BF9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5669"/>
        <w:gridCol w:w="8371"/>
      </w:tblGrid>
      <w:tr w:rsidR="00360BF9" w14:paraId="15A644E8" w14:textId="77777777">
        <w:trPr>
          <w:trHeight w:hRule="exact" w:val="636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AF1E37" w14:textId="77777777" w:rsidR="00360BF9" w:rsidRDefault="00360BF9">
            <w:pPr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26E7CA" w14:textId="77777777" w:rsidR="00360BF9" w:rsidRDefault="00360BF9">
            <w:pPr>
              <w:rPr>
                <w:sz w:val="10"/>
                <w:szCs w:val="10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9718FB" w14:textId="77777777" w:rsidR="00360BF9" w:rsidRDefault="00000000">
            <w:pPr>
              <w:pStyle w:val="a7"/>
              <w:jc w:val="both"/>
            </w:pPr>
            <w:r>
              <w:t xml:space="preserve">документи про безпосереднє залучення до виконання завдань антитерористичної операції в районах її проведення (витяги з наказів керівника Антитерористичного центру при СБУ або особи, яка його заміщує, першого заступника чи заступника керівника Антитерористичного центру при СБУ про залучення до забезпечення проведення антитерористичної операції, витяги з наказів керівника оперативного штабу з управління антитерористичною операцією, його заступників або керівників секторів (командирів </w:t>
            </w:r>
            <w:proofErr w:type="spellStart"/>
            <w:r>
              <w:t>оперативно</w:t>
            </w:r>
            <w:proofErr w:type="spellEnd"/>
            <w:r>
              <w:t>-тактичних угрупувань) про підпорядкування керівнику оперативного штабу з управління антитерористичною операцією в районах її проведення), а також інші документи, видані державними органами, підприємствами, установами, організаціями, що містять відомості про безпосередню участь працівника в забезпеченні виконання завдань антитерористичної операції в районах її проведення (витяги з наказів і розпоряджень, посвідчень про відрядження, книг нарядів, матеріалів спеціальних (службових) розслідувань за фактами отримання поранень) - для працівників, які на строк не менше ніж 30 календарних днів, у тому числі за сукупністю днів перебування, залучалися та брали безпосередню участь у забезпеченні проведення антитерористичної операції, перебуваючи безпосередньо в районах її проведення;</w:t>
            </w:r>
          </w:p>
        </w:tc>
      </w:tr>
    </w:tbl>
    <w:p w14:paraId="26AE2517" w14:textId="77777777" w:rsidR="00360BF9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5669"/>
        <w:gridCol w:w="8371"/>
      </w:tblGrid>
      <w:tr w:rsidR="00360BF9" w14:paraId="1B741DEB" w14:textId="77777777">
        <w:trPr>
          <w:trHeight w:hRule="exact" w:val="894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D1AEAA" w14:textId="77777777" w:rsidR="00360BF9" w:rsidRDefault="00360BF9">
            <w:pPr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2651EC" w14:textId="77777777" w:rsidR="00360BF9" w:rsidRDefault="00360BF9">
            <w:pPr>
              <w:rPr>
                <w:sz w:val="10"/>
                <w:szCs w:val="10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21C459" w14:textId="77777777" w:rsidR="00360BF9" w:rsidRDefault="00000000">
            <w:pPr>
              <w:pStyle w:val="a7"/>
              <w:spacing w:after="200"/>
              <w:jc w:val="both"/>
            </w:pPr>
            <w:r>
              <w:t xml:space="preserve">витяги з наказів Генерального штабу Збройних Сил про залучення до здійснення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витяги з наказів Командувача об’єднаних сил, командирів </w:t>
            </w:r>
            <w:proofErr w:type="spellStart"/>
            <w:r>
              <w:t>оперативно</w:t>
            </w:r>
            <w:proofErr w:type="spellEnd"/>
            <w:r>
              <w:t>-тактичних угрупувань про прибуття (вибуття) до (з) районів здійснення таких заходів, документи про направлення у відрядження до районів здійснення таких заходів - для працівників, які на строк не менше ніж 30 календарних днів, у тому числі за сукупністю днів перебування, залучалися та брали безпосередню участь у забезпеченні здійснення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перебуваючи безпосередньо в районах та у період здійснення зазначених заходів.</w:t>
            </w:r>
          </w:p>
          <w:p w14:paraId="03764D3F" w14:textId="77777777" w:rsidR="00360BF9" w:rsidRDefault="00000000">
            <w:pPr>
              <w:pStyle w:val="a7"/>
              <w:tabs>
                <w:tab w:val="left" w:pos="2779"/>
                <w:tab w:val="left" w:pos="4205"/>
                <w:tab w:val="left" w:pos="5597"/>
                <w:tab w:val="left" w:pos="7978"/>
              </w:tabs>
              <w:ind w:firstLine="0"/>
              <w:jc w:val="both"/>
            </w:pPr>
            <w:r>
              <w:rPr>
                <w:b/>
                <w:bCs/>
              </w:rPr>
              <w:t>Для отримання посвідчення учасника війни в заяві про встановлення статусу учасника війни зазначається спосіб отримання посвідчення, за місцем оформлення посвідчення (повне найменування та місцезнаходження місцевого структурного підрозділу з питань ветеранської політики), у центрі надання адміністративних</w:t>
            </w:r>
            <w:r>
              <w:rPr>
                <w:b/>
                <w:bCs/>
              </w:rPr>
              <w:tab/>
              <w:t>послуг</w:t>
            </w:r>
            <w:r>
              <w:rPr>
                <w:b/>
                <w:bCs/>
              </w:rPr>
              <w:tab/>
              <w:t>(повне</w:t>
            </w:r>
            <w:r>
              <w:rPr>
                <w:b/>
                <w:bCs/>
              </w:rPr>
              <w:tab/>
              <w:t>найменування</w:t>
            </w:r>
            <w:r>
              <w:rPr>
                <w:b/>
                <w:bCs/>
              </w:rPr>
              <w:tab/>
              <w:t>та</w:t>
            </w:r>
          </w:p>
          <w:p w14:paraId="6C7E253A" w14:textId="77777777" w:rsidR="00360BF9" w:rsidRDefault="00000000">
            <w:pPr>
              <w:pStyle w:val="a7"/>
              <w:spacing w:after="200"/>
              <w:ind w:firstLine="0"/>
              <w:jc w:val="both"/>
            </w:pPr>
            <w:r>
              <w:rPr>
                <w:b/>
                <w:bCs/>
              </w:rPr>
              <w:t>місцезнаходження) та додаються:</w:t>
            </w:r>
          </w:p>
          <w:p w14:paraId="3E671CE1" w14:textId="77777777" w:rsidR="00360BF9" w:rsidRDefault="00000000">
            <w:pPr>
              <w:pStyle w:val="a7"/>
              <w:numPr>
                <w:ilvl w:val="0"/>
                <w:numId w:val="2"/>
              </w:numPr>
              <w:tabs>
                <w:tab w:val="left" w:pos="854"/>
              </w:tabs>
              <w:jc w:val="both"/>
            </w:pPr>
            <w:r>
              <w:t>копія довідки про взяття на облік внутрішньо переміщеної особи (для внутрішньо переміщених осіб);</w:t>
            </w:r>
          </w:p>
          <w:p w14:paraId="14CBB27E" w14:textId="77777777" w:rsidR="00360BF9" w:rsidRDefault="00000000">
            <w:pPr>
              <w:pStyle w:val="a7"/>
              <w:numPr>
                <w:ilvl w:val="0"/>
                <w:numId w:val="2"/>
              </w:numPr>
              <w:tabs>
                <w:tab w:val="left" w:pos="918"/>
              </w:tabs>
              <w:jc w:val="both"/>
            </w:pPr>
            <w:r>
              <w:t>фотокартка розміром 3х4 сантиметри;</w:t>
            </w:r>
          </w:p>
          <w:p w14:paraId="658B3B93" w14:textId="77777777" w:rsidR="00360BF9" w:rsidRDefault="00000000">
            <w:pPr>
              <w:pStyle w:val="a7"/>
              <w:numPr>
                <w:ilvl w:val="0"/>
                <w:numId w:val="2"/>
              </w:numPr>
              <w:tabs>
                <w:tab w:val="left" w:pos="908"/>
              </w:tabs>
              <w:spacing w:after="200"/>
              <w:jc w:val="both"/>
            </w:pPr>
            <w:r>
              <w:t>витяг з Єдиного державного реєстру ветеранів війни.</w:t>
            </w:r>
          </w:p>
          <w:p w14:paraId="29797243" w14:textId="77777777" w:rsidR="00360BF9" w:rsidRDefault="00000000">
            <w:pPr>
              <w:pStyle w:val="a7"/>
              <w:ind w:firstLine="0"/>
            </w:pPr>
            <w:r>
              <w:rPr>
                <w:i/>
                <w:iCs/>
              </w:rPr>
              <w:t>Примітка:</w:t>
            </w:r>
          </w:p>
          <w:p w14:paraId="3321317C" w14:textId="77777777" w:rsidR="00360BF9" w:rsidRDefault="00000000">
            <w:pPr>
              <w:pStyle w:val="a7"/>
              <w:spacing w:after="200"/>
              <w:ind w:firstLine="0"/>
            </w:pPr>
            <w:r>
              <w:rPr>
                <w:i/>
                <w:iCs/>
              </w:rPr>
              <w:t>копії документів, що додаються до заяви, звіряються з оригіналами.</w:t>
            </w:r>
          </w:p>
        </w:tc>
      </w:tr>
    </w:tbl>
    <w:p w14:paraId="50AC78DE" w14:textId="77777777" w:rsidR="00360BF9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5669"/>
        <w:gridCol w:w="8371"/>
      </w:tblGrid>
      <w:tr w:rsidR="00360BF9" w14:paraId="026FE70F" w14:textId="77777777">
        <w:trPr>
          <w:trHeight w:hRule="exact" w:val="231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5B4D8" w14:textId="77777777" w:rsidR="00360BF9" w:rsidRDefault="00000000">
            <w:pPr>
              <w:pStyle w:val="a7"/>
              <w:ind w:firstLine="0"/>
              <w:jc w:val="center"/>
            </w:pPr>
            <w:r>
              <w:lastRenderedPageBreak/>
              <w:t>8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76DEE" w14:textId="77777777" w:rsidR="00360BF9" w:rsidRDefault="00000000">
            <w:pPr>
              <w:pStyle w:val="a7"/>
              <w:ind w:firstLine="0"/>
            </w:pPr>
            <w: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E1046D" w14:textId="77777777" w:rsidR="00360BF9" w:rsidRDefault="00000000">
            <w:pPr>
              <w:pStyle w:val="a7"/>
              <w:ind w:firstLine="0"/>
            </w:pPr>
            <w:r>
              <w:t>Заява разом із доданими до неї копіями документів подається:</w:t>
            </w:r>
          </w:p>
          <w:p w14:paraId="5B738F94" w14:textId="77777777" w:rsidR="00360BF9" w:rsidRDefault="00000000">
            <w:pPr>
              <w:pStyle w:val="a7"/>
              <w:numPr>
                <w:ilvl w:val="0"/>
                <w:numId w:val="3"/>
              </w:numPr>
              <w:tabs>
                <w:tab w:val="left" w:pos="826"/>
              </w:tabs>
            </w:pPr>
            <w:r>
              <w:t>Комісії для розгляду питань, пов’язаних із встановленням статусу учасника війни;</w:t>
            </w:r>
          </w:p>
          <w:p w14:paraId="7B5813A1" w14:textId="77777777" w:rsidR="00360BF9" w:rsidRDefault="00000000">
            <w:pPr>
              <w:pStyle w:val="a7"/>
              <w:numPr>
                <w:ilvl w:val="0"/>
                <w:numId w:val="3"/>
              </w:numPr>
              <w:tabs>
                <w:tab w:val="left" w:pos="894"/>
                <w:tab w:val="left" w:pos="2382"/>
                <w:tab w:val="left" w:pos="3966"/>
                <w:tab w:val="left" w:pos="6639"/>
                <w:tab w:val="left" w:pos="8060"/>
              </w:tabs>
            </w:pPr>
            <w:r>
              <w:t>Центру</w:t>
            </w:r>
            <w:r>
              <w:tab/>
              <w:t>надання</w:t>
            </w:r>
            <w:r>
              <w:tab/>
              <w:t>адміністративних</w:t>
            </w:r>
            <w:r>
              <w:tab/>
              <w:t>послуг</w:t>
            </w:r>
            <w:r>
              <w:tab/>
              <w:t>за</w:t>
            </w:r>
          </w:p>
          <w:p w14:paraId="7CF5F2C8" w14:textId="77777777" w:rsidR="00360BF9" w:rsidRDefault="00000000">
            <w:pPr>
              <w:pStyle w:val="a7"/>
              <w:ind w:firstLine="0"/>
            </w:pPr>
            <w:r>
              <w:t xml:space="preserve">задекларованим/зареєстрованим місцем проживання (перебування) або за </w:t>
            </w:r>
            <w:proofErr w:type="spellStart"/>
            <w:r>
              <w:t>адресою</w:t>
            </w:r>
            <w:proofErr w:type="spellEnd"/>
            <w:r>
              <w:t xml:space="preserve"> фактичного місця проживання (для внутрішньо переміщених осіб) заявника.</w:t>
            </w:r>
          </w:p>
        </w:tc>
      </w:tr>
      <w:tr w:rsidR="00360BF9" w14:paraId="7283013D" w14:textId="77777777">
        <w:trPr>
          <w:trHeight w:hRule="exact" w:val="75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FFDC6E" w14:textId="77777777" w:rsidR="00360BF9" w:rsidRDefault="00000000">
            <w:pPr>
              <w:pStyle w:val="a7"/>
              <w:ind w:firstLine="0"/>
              <w:jc w:val="center"/>
            </w:pPr>
            <w:r>
              <w:t>9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B8215D" w14:textId="77777777" w:rsidR="00360BF9" w:rsidRDefault="00000000">
            <w:pPr>
              <w:pStyle w:val="a7"/>
              <w:tabs>
                <w:tab w:val="left" w:pos="1992"/>
                <w:tab w:val="left" w:pos="4608"/>
              </w:tabs>
              <w:ind w:firstLine="0"/>
            </w:pPr>
            <w:r>
              <w:t>Платність</w:t>
            </w:r>
            <w:r>
              <w:tab/>
              <w:t>(безоплатність)</w:t>
            </w:r>
            <w:r>
              <w:tab/>
              <w:t>надання</w:t>
            </w:r>
          </w:p>
          <w:p w14:paraId="3DE49625" w14:textId="77777777" w:rsidR="00360BF9" w:rsidRDefault="00000000">
            <w:pPr>
              <w:pStyle w:val="a7"/>
              <w:ind w:firstLine="0"/>
            </w:pPr>
            <w:r>
              <w:t>адміністративної послуги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60ED79" w14:textId="77777777" w:rsidR="00360BF9" w:rsidRDefault="00000000">
            <w:pPr>
              <w:pStyle w:val="a7"/>
              <w:ind w:firstLine="0"/>
            </w:pPr>
            <w:r>
              <w:t>Безоплатно</w:t>
            </w:r>
          </w:p>
        </w:tc>
      </w:tr>
      <w:tr w:rsidR="00360BF9" w14:paraId="268133D4" w14:textId="77777777">
        <w:trPr>
          <w:trHeight w:hRule="exact" w:val="44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D3698A" w14:textId="77777777" w:rsidR="00360BF9" w:rsidRDefault="00000000">
            <w:pPr>
              <w:pStyle w:val="a7"/>
              <w:ind w:firstLine="180"/>
            </w:pPr>
            <w:r>
              <w:t>10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8487A9" w14:textId="77777777" w:rsidR="00360BF9" w:rsidRDefault="00000000">
            <w:pPr>
              <w:pStyle w:val="a7"/>
              <w:ind w:firstLine="0"/>
            </w:pPr>
            <w:r>
              <w:t>Строк надання адміністративної послуги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551E88" w14:textId="77777777" w:rsidR="00360BF9" w:rsidRDefault="00000000">
            <w:pPr>
              <w:pStyle w:val="a7"/>
              <w:ind w:firstLine="0"/>
            </w:pPr>
            <w:r>
              <w:t>30 календарних днів</w:t>
            </w:r>
          </w:p>
        </w:tc>
      </w:tr>
      <w:tr w:rsidR="00360BF9" w14:paraId="1F516FA5" w14:textId="77777777">
        <w:trPr>
          <w:trHeight w:hRule="exact" w:val="75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E1F7C" w14:textId="77777777" w:rsidR="00360BF9" w:rsidRDefault="00000000">
            <w:pPr>
              <w:pStyle w:val="a7"/>
              <w:ind w:firstLine="180"/>
            </w:pPr>
            <w:r>
              <w:t>11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FABF39" w14:textId="77777777" w:rsidR="00360BF9" w:rsidRDefault="00000000">
            <w:pPr>
              <w:pStyle w:val="a7"/>
              <w:ind w:firstLine="0"/>
            </w:pPr>
            <w:r>
              <w:t>Перелік підстав для відмови у наданні адміністративної послуги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86CC1F" w14:textId="77777777" w:rsidR="00360BF9" w:rsidRDefault="00000000">
            <w:pPr>
              <w:pStyle w:val="a7"/>
              <w:ind w:firstLine="0"/>
            </w:pPr>
            <w:r>
              <w:t>Подання неповного комплекту документів</w:t>
            </w:r>
          </w:p>
        </w:tc>
      </w:tr>
      <w:tr w:rsidR="00360BF9" w14:paraId="633372E8" w14:textId="77777777">
        <w:trPr>
          <w:trHeight w:hRule="exact" w:val="75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4D121" w14:textId="77777777" w:rsidR="00360BF9" w:rsidRDefault="00000000">
            <w:pPr>
              <w:pStyle w:val="a7"/>
              <w:ind w:firstLine="180"/>
            </w:pPr>
            <w:r>
              <w:t>12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79DB5" w14:textId="77777777" w:rsidR="00360BF9" w:rsidRDefault="00000000">
            <w:pPr>
              <w:pStyle w:val="a7"/>
              <w:ind w:firstLine="0"/>
            </w:pPr>
            <w:r>
              <w:t>Результат надання адміністративної послуги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79DD81" w14:textId="77777777" w:rsidR="00360BF9" w:rsidRDefault="00000000">
            <w:pPr>
              <w:pStyle w:val="a7"/>
              <w:ind w:firstLine="0"/>
            </w:pPr>
            <w:r>
              <w:t>Повідомлення про надання/відмову у наданні статусу учасника війни Посвідчення учасника війни (за бажанням заявника)</w:t>
            </w:r>
          </w:p>
        </w:tc>
      </w:tr>
      <w:tr w:rsidR="00360BF9" w14:paraId="76B13CA1" w14:textId="77777777">
        <w:trPr>
          <w:trHeight w:hRule="exact" w:val="76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CC0E57" w14:textId="77777777" w:rsidR="00360BF9" w:rsidRDefault="00000000">
            <w:pPr>
              <w:pStyle w:val="a7"/>
              <w:ind w:firstLine="180"/>
            </w:pPr>
            <w:r>
              <w:t>13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4EF432" w14:textId="77777777" w:rsidR="00360BF9" w:rsidRDefault="00000000">
            <w:pPr>
              <w:pStyle w:val="a7"/>
              <w:ind w:firstLine="0"/>
            </w:pPr>
            <w:r>
              <w:t>Способи отримання відповіді (результату)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FB2524" w14:textId="77777777" w:rsidR="00360BF9" w:rsidRDefault="00000000">
            <w:pPr>
              <w:pStyle w:val="a7"/>
              <w:numPr>
                <w:ilvl w:val="0"/>
                <w:numId w:val="4"/>
              </w:numPr>
              <w:tabs>
                <w:tab w:val="left" w:pos="245"/>
              </w:tabs>
              <w:ind w:firstLine="0"/>
            </w:pPr>
            <w:r>
              <w:t>Особисто</w:t>
            </w:r>
          </w:p>
          <w:p w14:paraId="5ACC9D09" w14:textId="77777777" w:rsidR="00360BF9" w:rsidRDefault="00000000">
            <w:pPr>
              <w:pStyle w:val="a7"/>
              <w:numPr>
                <w:ilvl w:val="0"/>
                <w:numId w:val="4"/>
              </w:numPr>
              <w:tabs>
                <w:tab w:val="left" w:pos="269"/>
              </w:tabs>
              <w:ind w:firstLine="0"/>
            </w:pPr>
            <w:r>
              <w:t>Через законного представника чи уповноважену особу</w:t>
            </w:r>
          </w:p>
        </w:tc>
      </w:tr>
    </w:tbl>
    <w:p w14:paraId="0D943AC7" w14:textId="5C5C2773" w:rsidR="00360BF9" w:rsidRDefault="00360BF9" w:rsidP="00137AD3">
      <w:pPr>
        <w:spacing w:after="1059" w:line="1" w:lineRule="exact"/>
      </w:pPr>
    </w:p>
    <w:sectPr w:rsidR="00360BF9">
      <w:headerReference w:type="default" r:id="rId7"/>
      <w:headerReference w:type="first" r:id="rId8"/>
      <w:pgSz w:w="16840" w:h="11900" w:orient="landscape"/>
      <w:pgMar w:top="1100" w:right="817" w:bottom="43" w:left="1335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9B9EB" w14:textId="77777777" w:rsidR="00C174E4" w:rsidRDefault="00C174E4">
      <w:r>
        <w:separator/>
      </w:r>
    </w:p>
  </w:endnote>
  <w:endnote w:type="continuationSeparator" w:id="0">
    <w:p w14:paraId="45CE3823" w14:textId="77777777" w:rsidR="00C174E4" w:rsidRDefault="00C1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B4B47" w14:textId="77777777" w:rsidR="00C174E4" w:rsidRDefault="00C174E4"/>
  </w:footnote>
  <w:footnote w:type="continuationSeparator" w:id="0">
    <w:p w14:paraId="2AA6B97A" w14:textId="77777777" w:rsidR="00C174E4" w:rsidRDefault="00C174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BD4EB" w14:textId="77777777" w:rsidR="00360BF9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5" behindDoc="1" locked="0" layoutInCell="1" allowOverlap="1" wp14:anchorId="6B6B4F17" wp14:editId="0EC61048">
              <wp:simplePos x="0" y="0"/>
              <wp:positionH relativeFrom="page">
                <wp:posOffset>5441315</wp:posOffset>
              </wp:positionH>
              <wp:positionV relativeFrom="page">
                <wp:posOffset>366395</wp:posOffset>
              </wp:positionV>
              <wp:extent cx="76200" cy="12192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2EE6D2" w14:textId="77777777" w:rsidR="00360BF9" w:rsidRDefault="00000000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6B4F17" id="_x0000_t202" coordsize="21600,21600" o:spt="202" path="m,l,21600r21600,l21600,xe">
              <v:stroke joinstyle="miter"/>
              <v:path gradientshapeok="t" o:connecttype="rect"/>
            </v:shapetype>
            <v:shape id="Shape 13" o:spid="_x0000_s1028" type="#_x0000_t202" style="position:absolute;margin-left:428.45pt;margin-top:28.85pt;width:6pt;height:9.6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" filled="f" stroked="f">
              <v:textbox style="mso-fit-shape-to-text:t" inset="0,0,0,0">
                <w:txbxContent>
                  <w:p w14:paraId="142EE6D2" w14:textId="77777777" w:rsidR="00360BF9" w:rsidRDefault="00000000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#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3BF00" w14:textId="77777777" w:rsidR="00360BF9" w:rsidRDefault="00360BF9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4"/>
    <w:multiLevelType w:val="multilevel"/>
    <w:tmpl w:val="30709A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D0D0D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8208A5"/>
    <w:multiLevelType w:val="multilevel"/>
    <w:tmpl w:val="A1FCAC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D0D0D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AA4D1A"/>
    <w:multiLevelType w:val="multilevel"/>
    <w:tmpl w:val="3FBEAC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D0D0D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1BD65B9"/>
    <w:multiLevelType w:val="multilevel"/>
    <w:tmpl w:val="7BB8C1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D0D0D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59162778">
    <w:abstractNumId w:val="0"/>
  </w:num>
  <w:num w:numId="2" w16cid:durableId="1276056516">
    <w:abstractNumId w:val="1"/>
  </w:num>
  <w:num w:numId="3" w16cid:durableId="213541454">
    <w:abstractNumId w:val="2"/>
  </w:num>
  <w:num w:numId="4" w16cid:durableId="1370498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BF9"/>
    <w:rsid w:val="00120479"/>
    <w:rsid w:val="00137AD3"/>
    <w:rsid w:val="001E0864"/>
    <w:rsid w:val="00360BF9"/>
    <w:rsid w:val="00806E2A"/>
    <w:rsid w:val="008D3FE7"/>
    <w:rsid w:val="00A3137B"/>
    <w:rsid w:val="00AD60C8"/>
    <w:rsid w:val="00B320DC"/>
    <w:rsid w:val="00C174E4"/>
    <w:rsid w:val="00F3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0BA09"/>
  <w15:docId w15:val="{7AF7A813-C3B3-4EA8-BA73-2A1F62CD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и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color w:val="0D0D0D"/>
      <w:w w:val="70"/>
      <w:sz w:val="20"/>
      <w:szCs w:val="20"/>
      <w:u w:val="none"/>
      <w:shd w:val="clear" w:color="auto" w:fill="auto"/>
    </w:rPr>
  </w:style>
  <w:style w:type="character" w:customStyle="1" w:styleId="3">
    <w:name w:val="Основни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color w:val="505050"/>
      <w:sz w:val="15"/>
      <w:szCs w:val="15"/>
      <w:u w:val="none"/>
      <w:shd w:val="clear" w:color="auto" w:fill="auto"/>
    </w:rPr>
  </w:style>
  <w:style w:type="character" w:customStyle="1" w:styleId="a3">
    <w:name w:val="Основни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0D0D"/>
      <w:sz w:val="26"/>
      <w:szCs w:val="26"/>
      <w:u w:val="none"/>
      <w:shd w:val="clear" w:color="auto" w:fill="auto"/>
    </w:rPr>
  </w:style>
  <w:style w:type="character" w:customStyle="1" w:styleId="a4">
    <w:name w:val="Підпис до таблиці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0D0D"/>
      <w:sz w:val="26"/>
      <w:szCs w:val="26"/>
      <w:u w:val="none"/>
      <w:shd w:val="clear" w:color="auto" w:fill="auto"/>
    </w:rPr>
  </w:style>
  <w:style w:type="character" w:customStyle="1" w:styleId="a6">
    <w:name w:val="Інш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0D0D"/>
      <w:sz w:val="26"/>
      <w:szCs w:val="26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Основни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color w:val="505050"/>
      <w:sz w:val="17"/>
      <w:szCs w:val="17"/>
      <w:u w:val="none"/>
      <w:shd w:val="clear" w:color="auto" w:fill="auto"/>
    </w:rPr>
  </w:style>
  <w:style w:type="paragraph" w:customStyle="1" w:styleId="40">
    <w:name w:val="Основний текст (4)"/>
    <w:basedOn w:val="a"/>
    <w:link w:val="4"/>
    <w:pPr>
      <w:ind w:firstLine="400"/>
    </w:pPr>
    <w:rPr>
      <w:rFonts w:ascii="Arial" w:eastAsia="Arial" w:hAnsi="Arial" w:cs="Arial"/>
      <w:b/>
      <w:bCs/>
      <w:color w:val="0D0D0D"/>
      <w:w w:val="70"/>
      <w:sz w:val="20"/>
      <w:szCs w:val="20"/>
    </w:rPr>
  </w:style>
  <w:style w:type="paragraph" w:customStyle="1" w:styleId="30">
    <w:name w:val="Основний текст (3)"/>
    <w:basedOn w:val="a"/>
    <w:link w:val="3"/>
    <w:pPr>
      <w:ind w:firstLine="400"/>
    </w:pPr>
    <w:rPr>
      <w:rFonts w:ascii="Arial" w:eastAsia="Arial" w:hAnsi="Arial" w:cs="Arial"/>
      <w:color w:val="505050"/>
      <w:sz w:val="15"/>
      <w:szCs w:val="15"/>
    </w:rPr>
  </w:style>
  <w:style w:type="paragraph" w:customStyle="1" w:styleId="1">
    <w:name w:val="Основний текст1"/>
    <w:basedOn w:val="a"/>
    <w:link w:val="a3"/>
    <w:pPr>
      <w:spacing w:after="280"/>
    </w:pPr>
    <w:rPr>
      <w:rFonts w:ascii="Times New Roman" w:eastAsia="Times New Roman" w:hAnsi="Times New Roman" w:cs="Times New Roman"/>
      <w:color w:val="0D0D0D"/>
      <w:sz w:val="26"/>
      <w:szCs w:val="26"/>
    </w:rPr>
  </w:style>
  <w:style w:type="paragraph" w:customStyle="1" w:styleId="a5">
    <w:name w:val="Підпис до таблиці"/>
    <w:basedOn w:val="a"/>
    <w:link w:val="a4"/>
    <w:pPr>
      <w:jc w:val="center"/>
    </w:pPr>
    <w:rPr>
      <w:rFonts w:ascii="Times New Roman" w:eastAsia="Times New Roman" w:hAnsi="Times New Roman" w:cs="Times New Roman"/>
      <w:color w:val="0D0D0D"/>
      <w:sz w:val="26"/>
      <w:szCs w:val="26"/>
    </w:rPr>
  </w:style>
  <w:style w:type="paragraph" w:customStyle="1" w:styleId="a7">
    <w:name w:val="Інше"/>
    <w:basedOn w:val="a"/>
    <w:link w:val="a6"/>
    <w:pPr>
      <w:ind w:firstLine="620"/>
    </w:pPr>
    <w:rPr>
      <w:rFonts w:ascii="Times New Roman" w:eastAsia="Times New Roman" w:hAnsi="Times New Roman" w:cs="Times New Roman"/>
      <w:color w:val="0D0D0D"/>
      <w:sz w:val="26"/>
      <w:szCs w:val="26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ий текст (2)"/>
    <w:basedOn w:val="a"/>
    <w:link w:val="21"/>
    <w:pPr>
      <w:spacing w:line="295" w:lineRule="auto"/>
    </w:pPr>
    <w:rPr>
      <w:rFonts w:ascii="Arial" w:eastAsia="Arial" w:hAnsi="Arial" w:cs="Arial"/>
      <w:color w:val="50505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6608</Words>
  <Characters>3767</Characters>
  <Application>Microsoft Office Word</Application>
  <DocSecurity>0</DocSecurity>
  <Lines>31</Lines>
  <Paragraphs>20</Paragraphs>
  <ScaleCrop>false</ScaleCrop>
  <Company/>
  <LinksUpToDate>false</LinksUpToDate>
  <CharactersWithSpaces>10355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062</dc:creator>
  <cp:lastModifiedBy>062</cp:lastModifiedBy>
  <cp:revision>5</cp:revision>
  <dcterms:created xsi:type="dcterms:W3CDTF">2025-12-10T09:11:00Z</dcterms:created>
  <dcterms:modified xsi:type="dcterms:W3CDTF">2025-12-10T09:41:00Z</dcterms:modified>
</cp:coreProperties>
</file>