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E7" w:rsidRPr="008B1C76" w:rsidRDefault="00DA0AE7" w:rsidP="00DA0AE7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717AD0">
        <w:rPr>
          <w:rFonts w:ascii="Times New Roman" w:eastAsia="Times New Roman" w:hAnsi="Times New Roman" w:cs="Times New Roman"/>
          <w:sz w:val="24"/>
          <w:szCs w:val="24"/>
        </w:rPr>
        <w:t>68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AE7" w:rsidRPr="008B1C76" w:rsidRDefault="00DA0AE7" w:rsidP="00DA0AE7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DA0AE7" w:rsidRDefault="00DA0AE7" w:rsidP="00DA0AE7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D9269B" w:rsidRPr="00D9269B" w:rsidRDefault="00D9269B" w:rsidP="00DA0AE7">
      <w:pPr>
        <w:spacing w:after="0"/>
        <w:ind w:left="2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D9269B" w:rsidRPr="00D9269B" w:rsidRDefault="00D9269B" w:rsidP="00D9269B">
      <w:pPr>
        <w:spacing w:after="0"/>
        <w:ind w:left="222"/>
        <w:jc w:val="center"/>
      </w:pPr>
    </w:p>
    <w:p w:rsidR="00D9269B" w:rsidRPr="00D9269B" w:rsidRDefault="00D9269B" w:rsidP="00D9269B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69B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D9269B" w:rsidRDefault="00D9269B" w:rsidP="00D9269B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69B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650E78" w:rsidRDefault="00D9269B" w:rsidP="00D9269B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220CB5">
        <w:rPr>
          <w:rFonts w:ascii="Times New Roman" w:eastAsia="Times New Roman" w:hAnsi="Times New Roman" w:cs="Times New Roman"/>
          <w:b/>
          <w:sz w:val="24"/>
        </w:rPr>
        <w:t>ПРОДОВЖЕННЯ СТРОКУ ДІЇ ПОСВІДЧЕНЬ БАТЬКІВ БАГАТОДІТНОЇ СІМ’Ї ТА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20CB5">
        <w:rPr>
          <w:rFonts w:ascii="Times New Roman" w:eastAsia="Times New Roman" w:hAnsi="Times New Roman" w:cs="Times New Roman"/>
          <w:b/>
          <w:sz w:val="24"/>
        </w:rPr>
        <w:t>ДИТИНИ З БАГАТОДІТНОЇ СІМ’Ї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D9269B" w:rsidRPr="00D9269B" w:rsidRDefault="00D9269B" w:rsidP="00D9269B">
      <w:pPr>
        <w:spacing w:after="0"/>
        <w:ind w:left="169" w:right="2" w:hanging="10"/>
        <w:jc w:val="center"/>
      </w:pPr>
      <w:r w:rsidRPr="00D9269B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D9269B" w:rsidRPr="00D9269B" w:rsidRDefault="00D9269B" w:rsidP="00D9269B">
      <w:pPr>
        <w:spacing w:after="0"/>
        <w:ind w:left="169" w:hanging="10"/>
        <w:jc w:val="center"/>
      </w:pPr>
      <w:r w:rsidRPr="00D9269B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D9269B" w:rsidRPr="00D9269B" w:rsidRDefault="00D9269B" w:rsidP="00D9269B">
      <w:pPr>
        <w:spacing w:after="0"/>
        <w:ind w:left="154"/>
        <w:jc w:val="both"/>
      </w:pPr>
      <w:r w:rsidRPr="00D9269B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650E78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0337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220C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033740" w:rsidTr="00220CB5">
        <w:trPr>
          <w:trHeight w:val="47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Default="00033740" w:rsidP="0003374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Default="00033740" w:rsidP="00033740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Pr="00D70414" w:rsidRDefault="00033740" w:rsidP="00033740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033740" w:rsidTr="00220CB5">
        <w:trPr>
          <w:trHeight w:val="95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Default="00033740" w:rsidP="0003374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Default="00033740" w:rsidP="00033740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Pr="00D70414" w:rsidRDefault="00033740" w:rsidP="00033740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033740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Default="00033740" w:rsidP="0003374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Default="00033740" w:rsidP="0003374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0" w:rsidRPr="00BA749C" w:rsidRDefault="00033740" w:rsidP="00033740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033740" w:rsidRPr="00D70414" w:rsidRDefault="00033740" w:rsidP="00033740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650E78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650E78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„Про охорону дитинства” від 26.04.2001 № 2402-ІІІ, Закон України „Про внесення змін до деяких законодавчих актів України з питань соціального захисту багатодітних сімей” від 19.05.2009 №1343-VI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50E78">
        <w:trPr>
          <w:trHeight w:val="17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02.03.2010 №</w:t>
            </w:r>
            <w:r w:rsidR="00E127AD" w:rsidRPr="00E127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127AD">
              <w:rPr>
                <w:rFonts w:ascii="Times New Roman" w:eastAsia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209 „Деякі питання виготовлення і видачі посвідчень батьків багатодітної сім’ї та дитини з багатодітної сім’ї”, Постанова Кабінету Міністрів України від 23.12.2015 № 1099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650E78">
        <w:trPr>
          <w:trHeight w:val="261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spacing w:line="239" w:lineRule="auto"/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</w:t>
            </w:r>
            <w:r w:rsidR="00E127AD">
              <w:rPr>
                <w:rFonts w:ascii="Times New Roman" w:eastAsia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1947 „Про затвердження Інструкції про порядок видачі посвідчень батьків та дитини з багатодітної сім’ї”, зареєстрований у </w:t>
            </w:r>
          </w:p>
          <w:p w:rsidR="00650E78" w:rsidRDefault="00220C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Міністерстві юстиції України 16.07.2010 за № 531/17826 </w:t>
            </w:r>
          </w:p>
        </w:tc>
      </w:tr>
      <w:tr w:rsidR="00650E78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650E78"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батько (одна мати), який (яка) проживає разом з трьома і більше дітьми та самостійно їх виховує</w:t>
            </w:r>
          </w:p>
        </w:tc>
      </w:tr>
      <w:tr w:rsidR="00650E78">
        <w:tblPrEx>
          <w:tblCellMar>
            <w:top w:w="117" w:type="dxa"/>
            <w:left w:w="58" w:type="dxa"/>
          </w:tblCellMar>
        </w:tblPrEx>
        <w:trPr>
          <w:trHeight w:val="73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numPr>
                <w:ilvl w:val="0"/>
                <w:numId w:val="1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одного з батьків для продовження строку дії посвідчення;  </w:t>
            </w:r>
          </w:p>
          <w:p w:rsidR="00650E78" w:rsidRDefault="00220CB5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про склад сім’ї; </w:t>
            </w:r>
          </w:p>
          <w:p w:rsidR="00E127AD" w:rsidRPr="00E127AD" w:rsidRDefault="00220CB5">
            <w:pPr>
              <w:numPr>
                <w:ilvl w:val="0"/>
                <w:numId w:val="1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Копії сторінок паспорта громадянина України батьків з даними про прізвище, ім’я, по батькові, дату видачі паспорта та місце реєстрації (з пред’явленням оригіналу); </w:t>
            </w:r>
          </w:p>
          <w:p w:rsidR="00650E78" w:rsidRDefault="00220CB5" w:rsidP="00E127AD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Копії свідоцтв про народження дітей, в разі якщо хтось із дітей досяг 14-річного віку, то копії сторінок паспорта громадянина України з даними про прізвище, ім’я, по батькові, дату видачі паспорта та місце реєстрації (з пред’явленням оригіналів);  </w:t>
            </w:r>
          </w:p>
          <w:p w:rsidR="00650E78" w:rsidRDefault="00220CB5">
            <w:pPr>
              <w:numPr>
                <w:ilvl w:val="0"/>
                <w:numId w:val="2"/>
              </w:num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свідоцтва про одруження батьків (якщо батьки одружені), копія рішення суду про розірвання шлюбу </w:t>
            </w:r>
          </w:p>
          <w:p w:rsidR="00650E78" w:rsidRDefault="00220C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(якщо батьки розлучені) </w:t>
            </w:r>
          </w:p>
          <w:p w:rsidR="00650E78" w:rsidRDefault="00220CB5">
            <w:pPr>
              <w:numPr>
                <w:ilvl w:val="0"/>
                <w:numId w:val="2"/>
              </w:num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Довідка із загальноосвітнього, професійно-технічного, вищого навчального закладу (для осіб від 18 до 23 років, які навчаються за денною формою навчання), у разі навчання дитини за межами України – копії довідки з навчального закладу з перекладом на українську мову, вірність якого засвідчена нотаріусом, у разі коли нотаріус не володіє відповідною мовою, переклад документа може бути зроблено перекладачем, справжність підпису якого засвідчує нотаріус. В довідці має обов’язково вказуватися строк навчання; </w:t>
            </w:r>
          </w:p>
          <w:p w:rsidR="00650E78" w:rsidRDefault="00220CB5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Посвідчення батьків багатодітної сім’ї та дитини з багатодітної сім’ї, термін дії яких необхідно продовжити.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0E78" w:rsidTr="00220CB5">
        <w:tblPrEx>
          <w:tblCellMar>
            <w:top w:w="117" w:type="dxa"/>
            <w:left w:w="58" w:type="dxa"/>
          </w:tblCellMar>
        </w:tblPrEx>
        <w:trPr>
          <w:trHeight w:val="44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подається одним із батьків: </w:t>
            </w:r>
          </w:p>
          <w:p w:rsidR="00650E78" w:rsidRDefault="00220CB5">
            <w:pPr>
              <w:spacing w:line="239" w:lineRule="auto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паперовій формі (у разі особистого відвідування структурного підрозділу/виконавчого органу, центру надання адміністративних послуг) або надсилання поштою (реєстрованим поштовим відправленням);  в електронній формі (через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самоврядування);  </w:t>
            </w:r>
          </w:p>
          <w:p w:rsidR="00650E78" w:rsidRDefault="00220CB5">
            <w:pPr>
              <w:spacing w:line="239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усній формі (посадова особа структурного 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 </w:t>
            </w:r>
          </w:p>
          <w:p w:rsidR="00650E78" w:rsidRDefault="00220C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Послуга може надаватись під час надання комплексної послуги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„єМалятко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</w:p>
        </w:tc>
      </w:tr>
      <w:tr w:rsidR="00650E78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650E78" w:rsidRDefault="00220CB5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0E78">
        <w:tblPrEx>
          <w:tblCellMar>
            <w:top w:w="117" w:type="dxa"/>
            <w:left w:w="58" w:type="dxa"/>
          </w:tblCellMar>
        </w:tblPrEx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Протягом 10 робочих днів після подання документів </w:t>
            </w:r>
          </w:p>
        </w:tc>
      </w:tr>
      <w:tr w:rsidR="00650E78">
        <w:tblPrEx>
          <w:tblCellMar>
            <w:top w:w="117" w:type="dxa"/>
            <w:left w:w="58" w:type="dxa"/>
          </w:tblCellMar>
        </w:tblPrEx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Сім’я перебуває у незареєстрованому шлюбі; подання документів не в повному обсязі; відсутність підстав для подовження дії посвідчень батьків та дітей з багатодітних сімей </w:t>
            </w:r>
          </w:p>
        </w:tc>
      </w:tr>
      <w:tr w:rsidR="00650E78">
        <w:tblPrEx>
          <w:tblCellMar>
            <w:top w:w="117" w:type="dxa"/>
            <w:left w:w="58" w:type="dxa"/>
          </w:tblCellMar>
        </w:tblPrEx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 w:rsidP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Продовження строку дії посвідчень батьків багатодітної сім’ї та дитини з багатодітної сім’ї /  відмова у продовженні строку дії посвідчень батьків багатодітної сім’ї та дитини з багатодітної сім’ї </w:t>
            </w:r>
          </w:p>
        </w:tc>
      </w:tr>
      <w:tr w:rsidR="00650E78" w:rsidTr="00E127AD">
        <w:tblPrEx>
          <w:tblCellMar>
            <w:top w:w="117" w:type="dxa"/>
            <w:left w:w="58" w:type="dxa"/>
          </w:tblCellMar>
        </w:tblPrEx>
        <w:trPr>
          <w:trHeight w:val="81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78" w:rsidRDefault="00220CB5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в структурному підрозділі посвідчення видається одному з батьків або уповноваженій ними особі (за наявності відповідного документу) </w:t>
            </w:r>
          </w:p>
          <w:p w:rsidR="00650E78" w:rsidRDefault="00220C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50E78" w:rsidRDefault="00650E78">
      <w:pPr>
        <w:spacing w:after="0"/>
      </w:pPr>
    </w:p>
    <w:p w:rsidR="00E127AD" w:rsidRPr="00040CF5" w:rsidRDefault="00E127AD" w:rsidP="00E127AD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E127AD" w:rsidRDefault="00E127AD">
      <w:pPr>
        <w:spacing w:after="0"/>
      </w:pPr>
    </w:p>
    <w:sectPr w:rsidR="00E127AD">
      <w:pgSz w:w="11900" w:h="16840"/>
      <w:pgMar w:top="478" w:right="629" w:bottom="1334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76BD"/>
    <w:multiLevelType w:val="hybridMultilevel"/>
    <w:tmpl w:val="07E8B238"/>
    <w:lvl w:ilvl="0" w:tplc="8F28834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A94A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8C37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6065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C277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AAD7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20A9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09B4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0563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2459D9"/>
    <w:multiLevelType w:val="hybridMultilevel"/>
    <w:tmpl w:val="3344471A"/>
    <w:lvl w:ilvl="0" w:tplc="1B7EF3F0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496D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48D0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A020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8909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06AD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2BE3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4AB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62C9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78"/>
    <w:rsid w:val="00033740"/>
    <w:rsid w:val="00220CB5"/>
    <w:rsid w:val="00650E78"/>
    <w:rsid w:val="00717AD0"/>
    <w:rsid w:val="00902EBE"/>
    <w:rsid w:val="00D9269B"/>
    <w:rsid w:val="00DA0AE7"/>
    <w:rsid w:val="00E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E1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E1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</vt:lpstr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</dc:title>
  <dc:subject/>
  <dc:creator>Администратор</dc:creator>
  <cp:keywords/>
  <cp:lastModifiedBy>111</cp:lastModifiedBy>
  <cp:revision>7</cp:revision>
  <dcterms:created xsi:type="dcterms:W3CDTF">2023-06-09T14:32:00Z</dcterms:created>
  <dcterms:modified xsi:type="dcterms:W3CDTF">2023-07-13T08:38:00Z</dcterms:modified>
</cp:coreProperties>
</file>