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A7" w:rsidRDefault="005E631A" w:rsidP="00B47AA7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№ 2 </w:t>
      </w:r>
      <w:r w:rsidR="00B47AA7">
        <w:rPr>
          <w:lang w:val="uk-UA"/>
        </w:rPr>
        <w:tab/>
      </w:r>
      <w:r w:rsidR="00B47AA7">
        <w:rPr>
          <w:lang w:val="uk-UA"/>
        </w:rPr>
        <w:tab/>
      </w:r>
      <w:r w:rsidR="00B47AA7">
        <w:rPr>
          <w:lang w:val="uk-UA"/>
        </w:rPr>
        <w:tab/>
      </w:r>
      <w:r w:rsidR="00B47AA7">
        <w:rPr>
          <w:lang w:val="uk-UA"/>
        </w:rPr>
        <w:tab/>
      </w:r>
      <w:r w:rsidR="00B47AA7">
        <w:rPr>
          <w:lang w:val="uk-UA"/>
        </w:rPr>
        <w:tab/>
      </w:r>
      <w:r w:rsidR="00B47AA7">
        <w:rPr>
          <w:lang w:val="uk-UA"/>
        </w:rPr>
        <w:tab/>
      </w:r>
      <w:bookmarkStart w:id="0" w:name="_GoBack"/>
      <w:bookmarkEnd w:id="0"/>
      <w:r w:rsidR="00B47AA7">
        <w:rPr>
          <w:lang w:val="uk-UA"/>
        </w:rPr>
        <w:tab/>
      </w:r>
      <w:r w:rsidR="00B47AA7">
        <w:rPr>
          <w:lang w:val="uk-UA"/>
        </w:rPr>
        <w:tab/>
      </w:r>
      <w:r w:rsidR="00B47AA7">
        <w:rPr>
          <w:b/>
          <w:sz w:val="28"/>
          <w:szCs w:val="28"/>
          <w:lang w:val="uk-UA"/>
        </w:rPr>
        <w:t>ПРОЕКТ</w:t>
      </w:r>
    </w:p>
    <w:p w:rsidR="00B47AA7" w:rsidRDefault="00B47AA7" w:rsidP="00B47AA7"/>
    <w:p w:rsidR="00B47AA7" w:rsidRDefault="00B47AA7" w:rsidP="00B47AA7"/>
    <w:p w:rsidR="00B47AA7" w:rsidRDefault="00B47AA7" w:rsidP="00B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затвердження нової редакції</w:t>
      </w:r>
    </w:p>
    <w:p w:rsidR="00B47AA7" w:rsidRDefault="00B47AA7" w:rsidP="00B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Положення  про  комісію з питань</w:t>
      </w:r>
    </w:p>
    <w:p w:rsidR="00B47AA7" w:rsidRDefault="00B47AA7" w:rsidP="00B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захисту прав дитини виконавчого</w:t>
      </w:r>
    </w:p>
    <w:p w:rsidR="00B47AA7" w:rsidRDefault="00B47AA7" w:rsidP="00B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комітету Суворовської районної</w:t>
      </w:r>
    </w:p>
    <w:p w:rsidR="00B47AA7" w:rsidRDefault="00B47AA7" w:rsidP="00B4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місті Херсоні ради</w:t>
      </w:r>
    </w:p>
    <w:p w:rsidR="00B47AA7" w:rsidRDefault="00B47AA7" w:rsidP="00B47AA7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7AA7" w:rsidRDefault="00B47AA7" w:rsidP="00B47AA7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7AA7" w:rsidRDefault="00B47AA7" w:rsidP="00B47AA7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підставі внесених відповідно до постанов Кабінету Міністрів України від 1 червня 2020 року № 585  «Про забезпечення соціального захисту дітей, які перебувають у складних життєвих обставинах» та № 586 «Деякі питання захисту дітей в умовах боротьби з наслідками гострої респіраторної хвороби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  <w:lang w:val="uk-UA"/>
        </w:rPr>
        <w:t>-19, спричиненої коронавірусом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r>
        <w:rPr>
          <w:rFonts w:ascii="Times New Roman" w:hAnsi="Times New Roman" w:cs="Times New Roman"/>
          <w:sz w:val="24"/>
          <w:szCs w:val="24"/>
          <w:lang w:val="uk-UA"/>
        </w:rPr>
        <w:t>-2» змін до Типового положення про комісію з питань захисту прав дитини змін,  затверджених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в редакції постанови Кабінету Міністрів України 03.10.2018 року № 800,  керуючись статтями 52, 59 Закону України «Про місцеве самоврядування в Україні», виконавчий комітет районної у м. Херсоні ради</w:t>
      </w:r>
    </w:p>
    <w:p w:rsidR="00B47AA7" w:rsidRDefault="00B47AA7" w:rsidP="00B47AA7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7AA7" w:rsidRDefault="00B47AA7" w:rsidP="00B47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7AA7" w:rsidRDefault="00B47AA7" w:rsidP="00B47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В И Р І Ш И В:</w:t>
      </w:r>
    </w:p>
    <w:p w:rsidR="00B47AA7" w:rsidRDefault="00B47AA7" w:rsidP="00B47AA7">
      <w:pPr>
        <w:pStyle w:val="a3"/>
        <w:rPr>
          <w:szCs w:val="24"/>
        </w:rPr>
      </w:pPr>
    </w:p>
    <w:p w:rsidR="00B47AA7" w:rsidRDefault="00B47AA7" w:rsidP="00B47AA7">
      <w:pPr>
        <w:pStyle w:val="a3"/>
        <w:rPr>
          <w:szCs w:val="24"/>
        </w:rPr>
      </w:pPr>
      <w:r>
        <w:rPr>
          <w:szCs w:val="24"/>
        </w:rPr>
        <w:tab/>
        <w:t xml:space="preserve">1. Затвердити Положення про комісію з питань захисту прав дитини виконавчого комітету Суворовської районної у м. Херсоні ради у новій редакції, згідно з  додатком 1. </w:t>
      </w:r>
    </w:p>
    <w:p w:rsidR="00B47AA7" w:rsidRDefault="00B47AA7" w:rsidP="00B47AA7">
      <w:pPr>
        <w:pStyle w:val="a3"/>
        <w:rPr>
          <w:szCs w:val="24"/>
        </w:rPr>
      </w:pPr>
      <w:r>
        <w:rPr>
          <w:szCs w:val="24"/>
        </w:rPr>
        <w:tab/>
        <w:t>2. Вважати таким, що втратив чинність пункт 1 рішення виконавчого комітету Суворовської районної у м. Херсоні ради від 14.12.2018 року № 144  «Про затвердження нової редакції Положення про комісію з питань захисту прав дитини та її складу».</w:t>
      </w:r>
    </w:p>
    <w:p w:rsidR="00B47AA7" w:rsidRDefault="00B47AA7" w:rsidP="00B47AA7">
      <w:pPr>
        <w:pStyle w:val="a3"/>
        <w:rPr>
          <w:szCs w:val="24"/>
        </w:rPr>
      </w:pPr>
      <w:r>
        <w:rPr>
          <w:szCs w:val="24"/>
        </w:rPr>
        <w:tab/>
        <w:t>3. Контроль за виконанням даного рішення покласти на заступника голови ради з питань діяльності виконавчих органів ради Дмитра КАЛЮЖНОГО.</w:t>
      </w:r>
    </w:p>
    <w:p w:rsidR="00B47AA7" w:rsidRDefault="00B47AA7" w:rsidP="00B47AA7">
      <w:pPr>
        <w:spacing w:after="0" w:line="240" w:lineRule="auto"/>
        <w:rPr>
          <w:sz w:val="24"/>
          <w:szCs w:val="24"/>
          <w:lang w:val="uk-UA"/>
        </w:rPr>
      </w:pPr>
    </w:p>
    <w:p w:rsidR="00B47AA7" w:rsidRDefault="00B47AA7" w:rsidP="00B47AA7">
      <w:pPr>
        <w:spacing w:after="0" w:line="240" w:lineRule="auto"/>
        <w:rPr>
          <w:sz w:val="24"/>
          <w:szCs w:val="24"/>
          <w:lang w:val="uk-UA"/>
        </w:rPr>
      </w:pPr>
    </w:p>
    <w:p w:rsidR="00B47AA7" w:rsidRDefault="00B47AA7" w:rsidP="00B47AA7">
      <w:pPr>
        <w:spacing w:after="0" w:line="240" w:lineRule="auto"/>
        <w:rPr>
          <w:sz w:val="24"/>
          <w:szCs w:val="24"/>
          <w:lang w:val="uk-UA"/>
        </w:rPr>
      </w:pPr>
    </w:p>
    <w:p w:rsidR="00B47AA7" w:rsidRDefault="00B47AA7" w:rsidP="00B47AA7">
      <w:pPr>
        <w:spacing w:after="0" w:line="240" w:lineRule="auto"/>
        <w:rPr>
          <w:sz w:val="24"/>
          <w:szCs w:val="24"/>
          <w:lang w:val="uk-UA"/>
        </w:rPr>
      </w:pPr>
    </w:p>
    <w:p w:rsidR="00B47AA7" w:rsidRDefault="00B47AA7" w:rsidP="00B47AA7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районної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47AA7" w:rsidRDefault="00B47AA7" w:rsidP="00B47AA7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м. Херсоні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Андрій ЗАДНІПРЯНИЙ</w:t>
      </w:r>
    </w:p>
    <w:p w:rsidR="0090292C" w:rsidRPr="00B47AA7" w:rsidRDefault="0090292C" w:rsidP="00B47AA7">
      <w:pPr>
        <w:rPr>
          <w:lang w:val="uk-UA"/>
        </w:rPr>
      </w:pPr>
    </w:p>
    <w:sectPr w:rsidR="0090292C" w:rsidRPr="00B47AA7" w:rsidSect="0074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13FE5"/>
    <w:rsid w:val="005E631A"/>
    <w:rsid w:val="0074013F"/>
    <w:rsid w:val="00813FE5"/>
    <w:rsid w:val="0090292C"/>
    <w:rsid w:val="00B4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7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47AA7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7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47AA7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2020-08-21T10:49:00Z</dcterms:created>
  <dcterms:modified xsi:type="dcterms:W3CDTF">2020-08-21T10:57:00Z</dcterms:modified>
</cp:coreProperties>
</file>