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05" w:rsidRDefault="00F42D05" w:rsidP="00F42D05">
      <w:bookmarkStart w:id="0" w:name="_GoBack"/>
      <w:bookmarkEnd w:id="0"/>
      <w:proofErr w:type="spellStart"/>
      <w:r>
        <w:rPr>
          <w:i/>
          <w:sz w:val="28"/>
          <w:szCs w:val="28"/>
          <w:lang w:val="uk-UA"/>
        </w:rPr>
        <w:t>Проєкт</w:t>
      </w:r>
      <w:proofErr w:type="spellEnd"/>
      <w:r>
        <w:rPr>
          <w:i/>
          <w:sz w:val="28"/>
          <w:szCs w:val="28"/>
          <w:lang w:val="uk-UA"/>
        </w:rPr>
        <w:t xml:space="preserve"> рішення в редакції 23.03.2021р.</w:t>
      </w:r>
    </w:p>
    <w:p w:rsidR="00F42D05" w:rsidRPr="00F42D05" w:rsidRDefault="00F42D05" w:rsidP="00104EFD">
      <w:pPr>
        <w:rPr>
          <w:sz w:val="28"/>
          <w:szCs w:val="28"/>
        </w:rPr>
      </w:pPr>
    </w:p>
    <w:p w:rsidR="00F42D05" w:rsidRDefault="00F42D05" w:rsidP="00104EFD">
      <w:pPr>
        <w:rPr>
          <w:sz w:val="28"/>
          <w:szCs w:val="28"/>
          <w:lang w:val="uk-UA"/>
        </w:rPr>
      </w:pPr>
    </w:p>
    <w:p w:rsidR="00F42D05" w:rsidRDefault="00F42D05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роботу Територіального 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соціального обслуговування</w:t>
      </w:r>
    </w:p>
    <w:p w:rsidR="00B07A18" w:rsidRPr="00866AF1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(надання соціальних послуг) 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Суворовського району м. Херсона 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соціального обслуговування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громадян, які перебувають у складних</w:t>
      </w: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життєвих обставинах, у 2020 році  </w:t>
      </w:r>
    </w:p>
    <w:p w:rsidR="00B07A18" w:rsidRPr="005F5D2A" w:rsidRDefault="00B07A18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lang w:val="uk-UA"/>
        </w:rPr>
      </w:pPr>
    </w:p>
    <w:p w:rsidR="00B07A18" w:rsidRPr="005F5D2A" w:rsidRDefault="00B07A18" w:rsidP="00104EFD">
      <w:pPr>
        <w:ind w:firstLine="708"/>
        <w:jc w:val="both"/>
        <w:rPr>
          <w:sz w:val="28"/>
          <w:szCs w:val="28"/>
          <w:lang w:val="uk-UA"/>
        </w:rPr>
      </w:pPr>
      <w:r w:rsidRPr="005F5D2A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 xml:space="preserve">та обговоривши </w:t>
      </w:r>
      <w:r w:rsidRPr="005F5D2A">
        <w:rPr>
          <w:sz w:val="28"/>
          <w:szCs w:val="28"/>
          <w:lang w:val="uk-UA"/>
        </w:rPr>
        <w:t xml:space="preserve">інформацію директора Територіального центру соціального обслуговування (надання соціальних </w:t>
      </w:r>
      <w:r>
        <w:rPr>
          <w:sz w:val="28"/>
          <w:szCs w:val="28"/>
          <w:lang w:val="uk-UA"/>
        </w:rPr>
        <w:t xml:space="preserve">послуг) Суворовського району м. </w:t>
      </w:r>
      <w:r w:rsidRPr="005F5D2A">
        <w:rPr>
          <w:sz w:val="28"/>
          <w:szCs w:val="28"/>
          <w:lang w:val="uk-UA"/>
        </w:rPr>
        <w:t xml:space="preserve">Херсона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Сластеніної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5F5D2A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>М</w:t>
      </w:r>
      <w:r w:rsidRPr="005F5D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5F5D2A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роботу </w:t>
      </w:r>
      <w:r w:rsidRPr="005F5D2A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послуг</w:t>
      </w:r>
      <w:r>
        <w:rPr>
          <w:sz w:val="28"/>
          <w:szCs w:val="28"/>
          <w:lang w:val="uk-UA"/>
        </w:rPr>
        <w:t>) Суворовського району м. Херсона у 2020 році</w:t>
      </w:r>
      <w:r w:rsidRPr="005F5D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слід зазначити, що  Територіальний центр здійснював належне</w:t>
      </w:r>
      <w:r w:rsidRPr="005F5D2A">
        <w:rPr>
          <w:sz w:val="28"/>
          <w:szCs w:val="28"/>
          <w:lang w:val="uk-UA"/>
        </w:rPr>
        <w:t xml:space="preserve"> соціальне обслуговування </w:t>
      </w:r>
      <w:r>
        <w:rPr>
          <w:sz w:val="28"/>
          <w:szCs w:val="28"/>
          <w:lang w:val="uk-UA"/>
        </w:rPr>
        <w:t xml:space="preserve">та надання соціальних послуг </w:t>
      </w:r>
      <w:r w:rsidRPr="005F5D2A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</w:t>
      </w:r>
      <w:r w:rsidRPr="005F5D2A">
        <w:rPr>
          <w:sz w:val="28"/>
          <w:szCs w:val="28"/>
          <w:lang w:val="uk-UA"/>
        </w:rPr>
        <w:t>, які перебувають у складних життєвих обставинах</w:t>
      </w:r>
      <w:r>
        <w:rPr>
          <w:sz w:val="28"/>
          <w:szCs w:val="28"/>
          <w:lang w:val="uk-UA"/>
        </w:rPr>
        <w:t xml:space="preserve"> і</w:t>
      </w:r>
      <w:r w:rsidRPr="005F5D2A">
        <w:rPr>
          <w:sz w:val="28"/>
          <w:szCs w:val="28"/>
          <w:lang w:val="uk-UA"/>
        </w:rPr>
        <w:t xml:space="preserve"> потребують </w:t>
      </w:r>
      <w:r>
        <w:rPr>
          <w:sz w:val="28"/>
          <w:szCs w:val="28"/>
          <w:lang w:val="uk-UA"/>
        </w:rPr>
        <w:t>сторонньої допомоги,</w:t>
      </w:r>
      <w:r w:rsidRPr="00DE688D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</w:t>
      </w:r>
      <w:r w:rsidRPr="00DE688D">
        <w:rPr>
          <w:sz w:val="28"/>
          <w:szCs w:val="28"/>
          <w:lang w:val="uk-UA"/>
        </w:rPr>
        <w:t xml:space="preserve">Закону України «Про соціальні послуги» та </w:t>
      </w:r>
      <w:r>
        <w:rPr>
          <w:sz w:val="28"/>
          <w:szCs w:val="28"/>
          <w:lang w:val="uk-UA"/>
        </w:rPr>
        <w:t>відповідно до вимог наказів</w:t>
      </w:r>
      <w:r w:rsidRPr="00DE688D">
        <w:rPr>
          <w:sz w:val="28"/>
          <w:szCs w:val="28"/>
          <w:lang w:val="uk-UA"/>
        </w:rPr>
        <w:t xml:space="preserve"> Міністерства соціальної політики Укр</w:t>
      </w:r>
      <w:r>
        <w:rPr>
          <w:sz w:val="28"/>
          <w:szCs w:val="28"/>
          <w:lang w:val="uk-UA"/>
        </w:rPr>
        <w:t>аїни.</w:t>
      </w:r>
      <w:r w:rsidRPr="00DE688D">
        <w:rPr>
          <w:sz w:val="28"/>
          <w:szCs w:val="28"/>
          <w:lang w:val="uk-UA"/>
        </w:rPr>
        <w:t xml:space="preserve"> 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</w:t>
      </w:r>
      <w:r>
        <w:rPr>
          <w:sz w:val="28"/>
          <w:szCs w:val="28"/>
          <w:lang w:val="uk-UA" w:eastAsia="en-US"/>
        </w:rPr>
        <w:tab/>
        <w:t>У</w:t>
      </w:r>
      <w:r w:rsidRPr="00104EFD">
        <w:rPr>
          <w:sz w:val="28"/>
          <w:szCs w:val="28"/>
          <w:lang w:val="uk-UA" w:eastAsia="en-US"/>
        </w:rPr>
        <w:t>раховуючи викладене, керуючись ст. 59 Закону України «Про місцеве самоврядування в Україні», районна у м. Херсоні рада</w:t>
      </w:r>
    </w:p>
    <w:p w:rsidR="00B07A18" w:rsidRPr="00AA37AF" w:rsidRDefault="00B07A18" w:rsidP="00104EFD">
      <w:pPr>
        <w:ind w:firstLine="360"/>
        <w:jc w:val="both"/>
        <w:rPr>
          <w:color w:val="FF0000"/>
          <w:sz w:val="28"/>
          <w:szCs w:val="28"/>
          <w:lang w:val="uk-UA"/>
        </w:rPr>
      </w:pPr>
    </w:p>
    <w:p w:rsidR="00B07A18" w:rsidRDefault="00B07A18" w:rsidP="00104E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  <w:r w:rsidRPr="000F0196">
        <w:rPr>
          <w:b/>
          <w:sz w:val="28"/>
          <w:szCs w:val="28"/>
          <w:lang w:val="uk-UA"/>
        </w:rPr>
        <w:t xml:space="preserve"> :</w:t>
      </w:r>
    </w:p>
    <w:p w:rsidR="00B07A18" w:rsidRDefault="00B07A18" w:rsidP="00104EFD">
      <w:pPr>
        <w:jc w:val="center"/>
        <w:rPr>
          <w:b/>
          <w:sz w:val="28"/>
          <w:szCs w:val="28"/>
          <w:lang w:val="uk-UA"/>
        </w:rPr>
      </w:pP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244E6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про роботу </w:t>
      </w:r>
      <w:r w:rsidRPr="002244E6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риторіального центру соціального обслу</w:t>
      </w:r>
      <w:r w:rsidRPr="002244E6">
        <w:rPr>
          <w:sz w:val="28"/>
          <w:szCs w:val="28"/>
          <w:lang w:val="uk-UA"/>
        </w:rPr>
        <w:t xml:space="preserve">говування (надання соціальних </w:t>
      </w:r>
      <w:r>
        <w:rPr>
          <w:sz w:val="28"/>
          <w:szCs w:val="28"/>
          <w:lang w:val="uk-UA"/>
        </w:rPr>
        <w:t xml:space="preserve">послуг) Суворовського району  </w:t>
      </w:r>
    </w:p>
    <w:p w:rsidR="00B07A18" w:rsidRDefault="00B07A18" w:rsidP="00104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Херсона у 2020 році  – взяти до відома.</w:t>
      </w: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Територіальному центру (СЛАСТЕНІНІЙ Т.):</w:t>
      </w: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Продовжувати у 2021 році роботу щодо виявлення громадян, які перебувають у складних життєвих обставинах та потребують надання соціальних послуг.</w:t>
      </w: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Постійно контролювати якість надання соціальних послуг громадянам, які обслуговуються у Територіальному центрі.</w:t>
      </w:r>
    </w:p>
    <w:p w:rsidR="00B07A18" w:rsidRDefault="00B07A18" w:rsidP="00104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Рішення висвітлити на офіційному сайті Суворовської районної у </w:t>
      </w:r>
    </w:p>
    <w:p w:rsidR="00B07A18" w:rsidRDefault="00B07A18" w:rsidP="00104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Херсоні ради.</w:t>
      </w:r>
    </w:p>
    <w:p w:rsidR="00B07A18" w:rsidRDefault="00B07A18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sz w:val="28"/>
          <w:szCs w:val="28"/>
          <w:lang w:val="uk-UA"/>
        </w:rPr>
      </w:pPr>
    </w:p>
    <w:p w:rsidR="00B07A18" w:rsidRDefault="00B07A18" w:rsidP="0010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B07A18" w:rsidRPr="00F42D05" w:rsidRDefault="00B07A18" w:rsidP="00F42D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 Херсоні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Андрій  ЗАДНІПРЯНИЙ</w:t>
      </w:r>
    </w:p>
    <w:p w:rsidR="00B07A18" w:rsidRDefault="00B07A18" w:rsidP="00104EFD">
      <w:pPr>
        <w:pStyle w:val="a3"/>
        <w:rPr>
          <w:lang w:val="uk-UA"/>
        </w:rPr>
      </w:pPr>
    </w:p>
    <w:p w:rsidR="00B07A18" w:rsidRPr="002A5E51" w:rsidRDefault="00B07A18" w:rsidP="002A5E51">
      <w:pPr>
        <w:rPr>
          <w:lang w:val="uk-UA"/>
        </w:rPr>
      </w:pPr>
    </w:p>
    <w:p w:rsidR="00B07A18" w:rsidRDefault="00B07A18" w:rsidP="00104EFD">
      <w:pPr>
        <w:pStyle w:val="a3"/>
        <w:rPr>
          <w:lang w:val="uk-UA"/>
        </w:rPr>
      </w:pPr>
    </w:p>
    <w:p w:rsidR="00B07A18" w:rsidRPr="00104EFD" w:rsidRDefault="00B07A18" w:rsidP="00104EFD">
      <w:pPr>
        <w:jc w:val="center"/>
        <w:rPr>
          <w:b/>
          <w:sz w:val="28"/>
          <w:szCs w:val="28"/>
          <w:lang w:val="uk-UA" w:eastAsia="en-US"/>
        </w:rPr>
      </w:pPr>
      <w:r w:rsidRPr="00104EFD">
        <w:rPr>
          <w:b/>
          <w:sz w:val="28"/>
          <w:szCs w:val="28"/>
          <w:lang w:val="uk-UA" w:eastAsia="en-US"/>
        </w:rPr>
        <w:t xml:space="preserve">Інформація </w:t>
      </w:r>
    </w:p>
    <w:p w:rsidR="00B07A18" w:rsidRPr="00104EFD" w:rsidRDefault="00B07A18" w:rsidP="00104EFD">
      <w:pPr>
        <w:jc w:val="center"/>
        <w:rPr>
          <w:b/>
          <w:sz w:val="28"/>
          <w:szCs w:val="28"/>
          <w:lang w:val="uk-UA" w:eastAsia="en-US"/>
        </w:rPr>
      </w:pPr>
      <w:r w:rsidRPr="00104EFD">
        <w:rPr>
          <w:b/>
          <w:sz w:val="28"/>
          <w:szCs w:val="28"/>
          <w:lang w:val="uk-UA" w:eastAsia="en-US"/>
        </w:rPr>
        <w:t xml:space="preserve">про роботу Територіального центра соціального обслуговування (надання соціальних послуг) Суворовського району м. Херсона </w:t>
      </w:r>
    </w:p>
    <w:p w:rsidR="00B07A18" w:rsidRPr="00104EFD" w:rsidRDefault="00B07A18" w:rsidP="00104EFD">
      <w:pPr>
        <w:jc w:val="center"/>
        <w:rPr>
          <w:b/>
          <w:sz w:val="28"/>
          <w:szCs w:val="28"/>
          <w:lang w:val="uk-UA" w:eastAsia="en-US"/>
        </w:rPr>
      </w:pPr>
      <w:r w:rsidRPr="00104EFD">
        <w:rPr>
          <w:b/>
          <w:sz w:val="28"/>
          <w:szCs w:val="28"/>
          <w:lang w:val="uk-UA" w:eastAsia="en-US"/>
        </w:rPr>
        <w:t>у 2020 році.</w:t>
      </w:r>
    </w:p>
    <w:p w:rsidR="00B07A18" w:rsidRPr="00104EFD" w:rsidRDefault="00B07A18" w:rsidP="00104EFD">
      <w:pPr>
        <w:jc w:val="center"/>
        <w:rPr>
          <w:b/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Територіальний центр соціального обслуговування (надання соціальних послуг) Суворовського району м. Херсона є бюджетною комунальною установою, яка утворена рішенням Суворовської районної у 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м. Херсоні ради для надання  соціальних послуг громадянам, які перебувають у складних життєвих обставинах і потребують сторонньої допомоги, безпосередньо в установі та за місцем проживання.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В своїй діяльності територіальний центр керується Законом України ,,Про соціальні послуги”,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послуг), наказами Міністерства соціальної політики України та іншими законодавчими актами.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Основними  завданнями територіального центру є:</w:t>
      </w:r>
    </w:p>
    <w:p w:rsidR="00B07A18" w:rsidRPr="00104EFD" w:rsidRDefault="00B07A18" w:rsidP="00104EF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виявлення громадян, які мають право на обслуговування, </w:t>
      </w:r>
      <w:proofErr w:type="spellStart"/>
      <w:r w:rsidRPr="00104EFD">
        <w:rPr>
          <w:sz w:val="28"/>
          <w:szCs w:val="28"/>
          <w:lang w:val="uk-UA" w:eastAsia="en-US"/>
        </w:rPr>
        <w:t>формуван</w:t>
      </w:r>
      <w:proofErr w:type="spellEnd"/>
      <w:r w:rsidRPr="00104EFD">
        <w:rPr>
          <w:sz w:val="28"/>
          <w:szCs w:val="28"/>
          <w:lang w:val="uk-UA" w:eastAsia="en-US"/>
        </w:rPr>
        <w:t>-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ня електронної бази даних таких громадян, визначення ( оцінювання) їх </w:t>
      </w:r>
      <w:proofErr w:type="spellStart"/>
      <w:r w:rsidRPr="00104EFD">
        <w:rPr>
          <w:sz w:val="28"/>
          <w:szCs w:val="28"/>
          <w:lang w:val="uk-UA" w:eastAsia="en-US"/>
        </w:rPr>
        <w:t>інди-відуальних</w:t>
      </w:r>
      <w:proofErr w:type="spellEnd"/>
      <w:r w:rsidRPr="00104EFD">
        <w:rPr>
          <w:sz w:val="28"/>
          <w:szCs w:val="28"/>
          <w:lang w:val="uk-UA" w:eastAsia="en-US"/>
        </w:rPr>
        <w:t xml:space="preserve"> потреб у наданні соціальних послуг;</w:t>
      </w:r>
    </w:p>
    <w:p w:rsidR="00B07A18" w:rsidRPr="00104EFD" w:rsidRDefault="00B07A18" w:rsidP="00104EF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забезпечення якісного надання соціальних послуг;</w:t>
      </w:r>
    </w:p>
    <w:p w:rsidR="00B07A18" w:rsidRPr="00104EFD" w:rsidRDefault="00B07A18" w:rsidP="00104EF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установлення </w:t>
      </w:r>
      <w:proofErr w:type="spellStart"/>
      <w:r>
        <w:rPr>
          <w:sz w:val="28"/>
          <w:szCs w:val="28"/>
          <w:lang w:val="uk-UA" w:eastAsia="en-US"/>
        </w:rPr>
        <w:t>зв’язків</w:t>
      </w:r>
      <w:proofErr w:type="spellEnd"/>
      <w:r w:rsidRPr="00104EFD">
        <w:rPr>
          <w:sz w:val="28"/>
          <w:szCs w:val="28"/>
          <w:lang w:val="uk-UA" w:eastAsia="en-US"/>
        </w:rPr>
        <w:t xml:space="preserve"> з підприємствами, установами та організація-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 ми всіх форм власності, фізичними особами, родичами громадян, яких обслуговує територіальний центр з метою сприяння в наданні соціальних послуг громадянам;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ab/>
        <w:t>здійснення заходів з виконання міських програм.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У  Територіальному центрі утворені та постійно фун</w:t>
      </w:r>
      <w:r>
        <w:rPr>
          <w:sz w:val="28"/>
          <w:szCs w:val="28"/>
          <w:lang w:val="uk-UA" w:eastAsia="en-US"/>
        </w:rPr>
        <w:t>кціонують  два</w:t>
      </w:r>
      <w:r w:rsidRPr="00104EFD">
        <w:rPr>
          <w:sz w:val="28"/>
          <w:szCs w:val="28"/>
          <w:lang w:val="uk-UA" w:eastAsia="en-US"/>
        </w:rPr>
        <w:t xml:space="preserve"> відділення: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відділення соціальної допомоги вдома;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відділення денного перебування.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Відділення соціальної допомоги вдома здійснює функції щодо надання соціальної допомоги в домашніх умовах самотнім, одиноко проживаючим громадянам та особам з обмеженими можливостями. Протягом року соціальну послугу догляду вдома  отримувала 301 особа. На підставі даних карти індивідуальних потреб у соціальному обслуговування (наданні соціальних послуг) та медичного висновку з громадянином  укладається договір, у якому зазначається зміст та обсяг послуги, обумовлюються періодичність та строки надання соціальної послуги. Відділення соціальної </w:t>
      </w:r>
      <w:r w:rsidRPr="00104EFD">
        <w:rPr>
          <w:sz w:val="28"/>
          <w:szCs w:val="28"/>
          <w:lang w:val="uk-UA" w:eastAsia="en-US"/>
        </w:rPr>
        <w:lastRenderedPageBreak/>
        <w:t>допомоги вдома згідно з умовами договору та відповідно до затверд</w:t>
      </w:r>
      <w:r>
        <w:rPr>
          <w:sz w:val="28"/>
          <w:szCs w:val="28"/>
          <w:lang w:val="uk-UA" w:eastAsia="en-US"/>
        </w:rPr>
        <w:t>женого графіка, але не менш як два</w:t>
      </w:r>
      <w:r w:rsidRPr="00104EFD">
        <w:rPr>
          <w:sz w:val="28"/>
          <w:szCs w:val="28"/>
          <w:lang w:val="uk-UA" w:eastAsia="en-US"/>
        </w:rPr>
        <w:t xml:space="preserve"> рази на тиждень, забезпечує відвідування громадян, яких обслуговує, організовує надання передбачених договором послуг, </w:t>
      </w:r>
      <w:r>
        <w:rPr>
          <w:sz w:val="28"/>
          <w:szCs w:val="28"/>
          <w:lang w:val="uk-UA" w:eastAsia="en-US"/>
        </w:rPr>
        <w:t>виявляє додаткові потреби</w:t>
      </w:r>
      <w:r w:rsidRPr="000F7C5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та</w:t>
      </w:r>
      <w:r w:rsidRPr="00104EFD">
        <w:rPr>
          <w:sz w:val="28"/>
          <w:szCs w:val="28"/>
          <w:lang w:val="uk-UA" w:eastAsia="en-US"/>
        </w:rPr>
        <w:t xml:space="preserve"> вживає з</w:t>
      </w:r>
      <w:r>
        <w:rPr>
          <w:sz w:val="28"/>
          <w:szCs w:val="28"/>
          <w:lang w:val="uk-UA" w:eastAsia="en-US"/>
        </w:rPr>
        <w:t>аходи</w:t>
      </w:r>
      <w:r w:rsidRPr="00104EFD">
        <w:rPr>
          <w:sz w:val="28"/>
          <w:szCs w:val="28"/>
          <w:lang w:val="uk-UA" w:eastAsia="en-US"/>
        </w:rPr>
        <w:t xml:space="preserve"> до їх задоволення. На кожного громадянина, якого обслуговує відділення соціальної допомоги вдома, ведеться особова справа.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Відділення також здійснює обслуговування громадян похилого віку, інвалідів, хворих, які не здатні до самообслуговування, але мають рідних, що повинні забезпечувати їм догляд і допомогу. Обслуговування таким громадянам здійснюється за плату, відповідно до тарифів на платні соціальні послуги. За 2020 рік відділенням соціальної допомоги вдома було надано </w:t>
      </w:r>
      <w:r>
        <w:rPr>
          <w:sz w:val="28"/>
          <w:szCs w:val="28"/>
          <w:lang w:val="uk-UA" w:eastAsia="en-US"/>
        </w:rPr>
        <w:t>соціальних послуг на платній основі 23 підопічним на суму 24410 грн</w:t>
      </w:r>
      <w:r w:rsidRPr="00104EFD">
        <w:rPr>
          <w:sz w:val="28"/>
          <w:szCs w:val="28"/>
          <w:lang w:val="uk-UA" w:eastAsia="en-US"/>
        </w:rPr>
        <w:t xml:space="preserve">. 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У відділенні працює 23 соціальних робітника. Соціальними робітниками цього відділення було надано 60237 послуг за рік, з них 59484 - на безоплатній основі, 753 послуги - на платній</w:t>
      </w:r>
      <w:r>
        <w:rPr>
          <w:sz w:val="28"/>
          <w:szCs w:val="28"/>
          <w:lang w:val="uk-UA" w:eastAsia="en-US"/>
        </w:rPr>
        <w:t xml:space="preserve"> основі</w:t>
      </w:r>
      <w:r w:rsidRPr="00104EFD">
        <w:rPr>
          <w:sz w:val="28"/>
          <w:szCs w:val="28"/>
          <w:lang w:val="uk-UA" w:eastAsia="en-US"/>
        </w:rPr>
        <w:t>. Соціальні робітники надавали допомогу у веденні домашнього господарства (придбання і доставка продовольчих, промислових та господарських товарів, медикаментів, прибиранні житла, приготуванні їжі, миття вікон), у самообслуговуванні (зміна постільної, натільної білизни, вдягання, миття голови, купання, користування туалетом), в організації взаємодії з іншими фахівцями та службами (виклик лікаря, відвідування в закладах охорони здоров’я), в оформленні документів  (субсидій на оплату комунальних послуг, матеріальної допомоги, звірення платежів, написання листів, заяв, оплата за комунальні послуги) та інші разові доручення. Кількість відвідувань за звітній період становить 23958.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Працівниками  відділення денного перебування за рік було надано 1365 особам соціальні послуги представництва інтересів, консультування, соціальної адаптації у загальній кількості 18558. 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Соціальними працівниками  відділення вирішуються  питання різного напрямку: подання пакету документів на субсидію, на матеріальну допомогу, представництво інтересів підопічних в установах соціального захисту, пенсійному фонді, відділі реєстрації місця проживання, комунальних установах, надання соціально-побутових послуг.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 Медичною сестрою відділення впродовж року надано безкоштовно 2468 соціально-медичних послуг: вимірювання артеріального тиску, вимірювання рівня цукру </w:t>
      </w:r>
      <w:proofErr w:type="spellStart"/>
      <w:r w:rsidRPr="00104EFD">
        <w:rPr>
          <w:sz w:val="28"/>
          <w:szCs w:val="28"/>
          <w:lang w:val="uk-UA" w:eastAsia="en-US"/>
        </w:rPr>
        <w:t>глюкометром</w:t>
      </w:r>
      <w:proofErr w:type="spellEnd"/>
      <w:r w:rsidRPr="00104EFD">
        <w:rPr>
          <w:sz w:val="28"/>
          <w:szCs w:val="28"/>
          <w:lang w:val="uk-UA" w:eastAsia="en-US"/>
        </w:rPr>
        <w:t xml:space="preserve">, перев’язки,  апаратний </w:t>
      </w:r>
      <w:proofErr w:type="spellStart"/>
      <w:r w:rsidRPr="00104EFD">
        <w:rPr>
          <w:sz w:val="28"/>
          <w:szCs w:val="28"/>
          <w:lang w:val="uk-UA" w:eastAsia="en-US"/>
        </w:rPr>
        <w:t>массаж</w:t>
      </w:r>
      <w:proofErr w:type="spellEnd"/>
      <w:r w:rsidRPr="00104EFD">
        <w:rPr>
          <w:sz w:val="28"/>
          <w:szCs w:val="28"/>
          <w:lang w:val="uk-UA" w:eastAsia="en-US"/>
        </w:rPr>
        <w:t>, масаж з використанням обладнання з турмалінової кераміки, процедури в домашніх умовах за призначенням лікаря, лікувальна фізкультура.</w:t>
      </w:r>
      <w:r w:rsidRPr="00104EFD">
        <w:rPr>
          <w:color w:val="FF0000"/>
          <w:sz w:val="28"/>
          <w:szCs w:val="28"/>
          <w:lang w:val="uk-UA" w:eastAsia="en-US"/>
        </w:rPr>
        <w:t xml:space="preserve">  </w:t>
      </w:r>
      <w:r w:rsidRPr="00104EFD">
        <w:rPr>
          <w:sz w:val="28"/>
          <w:szCs w:val="28"/>
          <w:lang w:val="uk-UA" w:eastAsia="en-US"/>
        </w:rPr>
        <w:t xml:space="preserve"> Проводиться робота з забезпечення інсуліном за рецептами хворих на </w:t>
      </w:r>
      <w:r w:rsidRPr="00104EFD">
        <w:rPr>
          <w:sz w:val="28"/>
          <w:szCs w:val="28"/>
          <w:lang w:val="uk-UA" w:eastAsia="en-US"/>
        </w:rPr>
        <w:lastRenderedPageBreak/>
        <w:t>цукровий діабет, зв'язок з лікарями з питання направлення на обстеження або електронних направлень до вузьких спеціалістів. Також проводиться санітарно-освітня робота серед підопічних щодо різних захворювань та їх ускладнень.  У 2020 році медичною сестрою відділення проведено 12 лекцій на різні профілактичні теми.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У поточному році для підопічних відділення денного перебування було організовано та проведено ряд культурно-розважальних заходів: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в установі Територіального центру були проведені заходи, присвячені святкуванню Міжнародного жіночого дня 8 березня,  «Масляної», тренінгові заняття для розвитку пам’яті;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проведені культурно-масові заходи на базі бібліотеки ім. Л. Українки: захід «Життя у ритмі танцю», захід «Хто не кохав, не жив на цій землі», проводились заняття з цифрової освіти «Знайомство з платформою Дія»,  а також з метою саморозвитку та розвитку умінь орієнтування в медіа просторі для підопічних проводиться курс «</w:t>
      </w:r>
      <w:proofErr w:type="spellStart"/>
      <w:r w:rsidRPr="00104EFD">
        <w:rPr>
          <w:sz w:val="28"/>
          <w:szCs w:val="28"/>
          <w:lang w:val="uk-UA" w:eastAsia="en-US"/>
        </w:rPr>
        <w:t>медіаграмотність</w:t>
      </w:r>
      <w:proofErr w:type="spellEnd"/>
      <w:r w:rsidRPr="00104EFD">
        <w:rPr>
          <w:sz w:val="28"/>
          <w:szCs w:val="28"/>
          <w:lang w:val="uk-UA" w:eastAsia="en-US"/>
        </w:rPr>
        <w:t xml:space="preserve">».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- продовжено в установі роботу бібліотеки для розширення можливості спілкування підопічних Територіального центру.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Було організовано екскурсію з історії міста  « Херсонська фортеця» та зустріч з Херсонською письменницею Альоною </w:t>
      </w:r>
      <w:proofErr w:type="spellStart"/>
      <w:r w:rsidRPr="00104EFD">
        <w:rPr>
          <w:sz w:val="28"/>
          <w:szCs w:val="28"/>
          <w:lang w:val="uk-UA" w:eastAsia="en-US"/>
        </w:rPr>
        <w:t>Маляренко</w:t>
      </w:r>
      <w:proofErr w:type="spellEnd"/>
      <w:r w:rsidRPr="00104EFD">
        <w:rPr>
          <w:sz w:val="28"/>
          <w:szCs w:val="28"/>
          <w:lang w:val="uk-UA" w:eastAsia="en-US"/>
        </w:rPr>
        <w:t>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Психологом  територіального центру впродовж року надано 526 психологічних послуг. Це психологічна підтримка отримувачів соціальних послуг, надання індивідуальних консультацій, корекційно-розвивальні заняття,  тренінги. Основні питання, з якими звертаються підопічні - це проблеми в спілкуванні з рідними та близькими,  психосоматичні наслідки стресових станів, неможливість самостійного формування позитивної мотивації для подолання складних життєвих обставин, прояви </w:t>
      </w:r>
      <w:proofErr w:type="spellStart"/>
      <w:r w:rsidRPr="00104EFD">
        <w:rPr>
          <w:sz w:val="28"/>
          <w:szCs w:val="28"/>
          <w:lang w:val="uk-UA" w:eastAsia="en-US"/>
        </w:rPr>
        <w:t>дезадаптивної</w:t>
      </w:r>
      <w:proofErr w:type="spellEnd"/>
      <w:r w:rsidRPr="00104EFD">
        <w:rPr>
          <w:sz w:val="28"/>
          <w:szCs w:val="28"/>
          <w:lang w:val="uk-UA" w:eastAsia="en-US"/>
        </w:rPr>
        <w:t xml:space="preserve"> поведінки. Ще один напрямок роботи психолога – це  робота  з працівникам установи з питань позитивної взаємодії з підопічними, ефективного спілкування людей з різними психологічними типами, зняття стресових станів, розв’язання складних ситуацій з урахуванням особливостей вікових змін людей похилого віку та дотримання особистісних меж. Особлива увага приділяється  попередженню стресових станів та проявів  симптомів професійного вигорання у соціальних робітників.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Також особам, які стоять на обліку у Територіальному центрі, надаються соціально-побутові послуги. У 2020 році таких послуг  було надано в загальній  кількості 1993, а саме: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- 1070 перукарських послуг отримали 474 особи, з них 151 особа на платній основі отримали 263 послуги;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lastRenderedPageBreak/>
        <w:t>- 693 швацькі послуги отримали 183 особи, з них 20 осіб на платній основі отримали 25 послуг;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- 230 осіб отримали послугу з дрібного ремонту помешкань, з них 3 особи отримали послугу на платній основі.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У рамках виконання міської комплексної програми «Соціальний захист» 118 малозабезпечених осіб отримали   талони на гаряче харчування у загальній кількості 2460, 5 осіб отримали 14 талонів на пільгове прання білизни,  124 особи користувались картками на отримання хліба за пільговою ціною</w:t>
      </w:r>
    </w:p>
    <w:p w:rsidR="00B07A18" w:rsidRPr="00104EFD" w:rsidRDefault="00B07A18" w:rsidP="00104EFD">
      <w:pPr>
        <w:spacing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Для покращення надання соціальних послуг особам з </w:t>
      </w:r>
      <w:r w:rsidRPr="00104EFD">
        <w:rPr>
          <w:sz w:val="28"/>
          <w:szCs w:val="28"/>
          <w:lang w:val="en-US" w:eastAsia="en-US"/>
        </w:rPr>
        <w:t>V</w:t>
      </w:r>
      <w:r w:rsidRPr="00104EFD">
        <w:rPr>
          <w:sz w:val="28"/>
          <w:szCs w:val="28"/>
          <w:lang w:val="uk-UA" w:eastAsia="en-US"/>
        </w:rPr>
        <w:t xml:space="preserve"> та  </w:t>
      </w:r>
      <w:r w:rsidRPr="00104EFD">
        <w:rPr>
          <w:sz w:val="28"/>
          <w:szCs w:val="28"/>
          <w:lang w:val="en-US" w:eastAsia="en-US"/>
        </w:rPr>
        <w:t>IV</w:t>
      </w:r>
      <w:r w:rsidRPr="00104EFD">
        <w:rPr>
          <w:sz w:val="28"/>
          <w:szCs w:val="28"/>
          <w:lang w:val="uk-UA" w:eastAsia="en-US"/>
        </w:rPr>
        <w:t xml:space="preserve"> групою рухової активності в установі функціонує </w:t>
      </w:r>
      <w:proofErr w:type="spellStart"/>
      <w:r w:rsidRPr="00104EFD">
        <w:rPr>
          <w:sz w:val="28"/>
          <w:szCs w:val="28"/>
          <w:lang w:val="uk-UA" w:eastAsia="en-US"/>
        </w:rPr>
        <w:t>мультидисциплінарна</w:t>
      </w:r>
      <w:proofErr w:type="spellEnd"/>
      <w:r w:rsidRPr="00104EFD">
        <w:rPr>
          <w:sz w:val="28"/>
          <w:szCs w:val="28"/>
          <w:lang w:val="uk-UA" w:eastAsia="en-US"/>
        </w:rPr>
        <w:t xml:space="preserve"> команда (соціальний робітник, соціальний працівник, психолог, медична сестра, перукар, швачка), якою за 2020 рік обслужено 22 особи. 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color w:val="FF0000"/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Продовжено роботу з надання соціально-педагогічної послуги ,,Університет </w:t>
      </w:r>
      <w:r w:rsidRPr="00104EFD">
        <w:rPr>
          <w:sz w:val="28"/>
          <w:szCs w:val="28"/>
          <w:lang w:val="en-US" w:eastAsia="en-US"/>
        </w:rPr>
        <w:t>III</w:t>
      </w:r>
      <w:r w:rsidRPr="00104EFD">
        <w:rPr>
          <w:sz w:val="28"/>
          <w:szCs w:val="28"/>
          <w:lang w:val="uk-UA" w:eastAsia="en-US"/>
        </w:rPr>
        <w:t xml:space="preserve"> віку”. Заняття Університету </w:t>
      </w:r>
      <w:r w:rsidRPr="00104EFD">
        <w:rPr>
          <w:sz w:val="28"/>
          <w:szCs w:val="28"/>
          <w:lang w:val="en-US" w:eastAsia="en-US"/>
        </w:rPr>
        <w:t>III</w:t>
      </w:r>
      <w:r w:rsidRPr="00104EFD">
        <w:rPr>
          <w:sz w:val="28"/>
          <w:szCs w:val="28"/>
          <w:lang w:val="uk-UA" w:eastAsia="en-US"/>
        </w:rPr>
        <w:t xml:space="preserve"> віку проходять на базі бібліотеки ім. </w:t>
      </w:r>
      <w:proofErr w:type="spellStart"/>
      <w:r w:rsidRPr="00104EFD">
        <w:rPr>
          <w:sz w:val="28"/>
          <w:szCs w:val="28"/>
          <w:lang w:val="uk-UA" w:eastAsia="en-US"/>
        </w:rPr>
        <w:t>Л.Українки</w:t>
      </w:r>
      <w:proofErr w:type="spellEnd"/>
      <w:r w:rsidRPr="00104EFD">
        <w:rPr>
          <w:sz w:val="28"/>
          <w:szCs w:val="28"/>
          <w:lang w:val="uk-UA" w:eastAsia="en-US"/>
        </w:rPr>
        <w:t xml:space="preserve"> та в приміщенні установи. 30 осіб ( групи по 10 осіб) опановують знання з комп’ютерної грамотності та користування Інтернетом, з основ психології, здорового способу життя у похилому віці, юридичного права та соціальних знань. </w:t>
      </w:r>
      <w:r w:rsidRPr="00104EFD">
        <w:rPr>
          <w:color w:val="FF0000"/>
          <w:sz w:val="28"/>
          <w:szCs w:val="28"/>
          <w:lang w:val="uk-UA" w:eastAsia="en-US"/>
        </w:rPr>
        <w:t xml:space="preserve"> </w:t>
      </w:r>
    </w:p>
    <w:p w:rsidR="00B07A18" w:rsidRPr="00104EFD" w:rsidRDefault="00B07A18" w:rsidP="002D7EB6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У зв’язку з поширенням в Україні </w:t>
      </w:r>
      <w:proofErr w:type="spellStart"/>
      <w:r w:rsidRPr="00104EFD">
        <w:rPr>
          <w:sz w:val="28"/>
          <w:szCs w:val="28"/>
          <w:lang w:val="uk-UA" w:eastAsia="en-US"/>
        </w:rPr>
        <w:t>коронавірусної</w:t>
      </w:r>
      <w:proofErr w:type="spellEnd"/>
      <w:r w:rsidRPr="00104EFD">
        <w:rPr>
          <w:sz w:val="28"/>
          <w:szCs w:val="28"/>
          <w:lang w:val="uk-UA" w:eastAsia="en-US"/>
        </w:rPr>
        <w:t xml:space="preserve"> інфекції </w:t>
      </w:r>
      <w:r w:rsidRPr="00104EFD">
        <w:rPr>
          <w:sz w:val="28"/>
          <w:szCs w:val="28"/>
          <w:lang w:val="en-US" w:eastAsia="en-US"/>
        </w:rPr>
        <w:t>COVID</w:t>
      </w:r>
      <w:r w:rsidRPr="00104EFD">
        <w:rPr>
          <w:sz w:val="28"/>
          <w:szCs w:val="28"/>
          <w:lang w:val="uk-UA" w:eastAsia="en-US"/>
        </w:rPr>
        <w:t xml:space="preserve"> – 19 та введенням карантину, з метою зниження ризику зараження громадян похилого віку, у Територіальному центрі було створено 4 мобільні групи для забезпечення доставки продуктів харчування та ліків одиноким та одиноко проживаючим літнім громадянам. За взаємодією  із створеним у Херсонській області Єдиним  антикризовим  штабом було сформовано 210 продуктових наборів та доставлено за адресами  громадян, які були додатково виявлені як такі, що опинилися у скрутних життєвих обставинах і потребували допомоги.  З метою реалізації спільного благодійного проекту адресної допомоги Міністерства соціальної політики та корпорації «АТБ», Територіальним центром, відповідно складеним спискам, було надано 730 продуктових наборів одиноким, одиноко проживаючим особам та особам з обмеженими можливостями, які знаходяться на обліку в установі.  Слід зазначити, що продуктові набори доставлялися  соціальними робітниками та мобільними бригадами Територіального центру з використанням особистого транспорту працівників установи та транспорту виконкому.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Соціальні послуги у відділеннях Територіального центру надаються згідно запроваджених державних стандартів.</w:t>
      </w:r>
      <w:r w:rsidRPr="00104EFD">
        <w:rPr>
          <w:rFonts w:ascii="Calibri" w:hAnsi="Calibri"/>
          <w:sz w:val="22"/>
          <w:szCs w:val="22"/>
          <w:lang w:eastAsia="en-US"/>
        </w:rPr>
        <w:t xml:space="preserve"> </w:t>
      </w:r>
      <w:r w:rsidRPr="00104EFD">
        <w:rPr>
          <w:sz w:val="28"/>
          <w:szCs w:val="28"/>
          <w:lang w:val="uk-UA" w:eastAsia="en-US"/>
        </w:rPr>
        <w:t>У 2020 році було організовано проведення моніторингу та внутрішньої і зовнішньої оцінки якості соціальних послуг у Територіальному центрі Суворовського району.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rFonts w:ascii="Calibri" w:hAnsi="Calibri"/>
          <w:sz w:val="22"/>
          <w:szCs w:val="22"/>
          <w:lang w:val="uk-UA" w:eastAsia="en-US"/>
        </w:rPr>
      </w:pPr>
      <w:r w:rsidRPr="00104EFD">
        <w:rPr>
          <w:sz w:val="28"/>
          <w:szCs w:val="28"/>
          <w:lang w:val="uk-UA" w:eastAsia="en-US"/>
        </w:rPr>
        <w:lastRenderedPageBreak/>
        <w:t xml:space="preserve">У 2020 році було проведено 4 семінари з питань удосконалення діяльності територіального центру щодо соціального обслуговування та надання соціальних послуг; кожної середи проводилися робочі наради з працівниками установи. У зв’язку з  поширенням на території області   </w:t>
      </w:r>
      <w:proofErr w:type="spellStart"/>
      <w:r w:rsidRPr="00104EFD">
        <w:rPr>
          <w:sz w:val="28"/>
          <w:szCs w:val="28"/>
          <w:lang w:val="uk-UA" w:eastAsia="en-US"/>
        </w:rPr>
        <w:t>коронавірусної</w:t>
      </w:r>
      <w:proofErr w:type="spellEnd"/>
      <w:r w:rsidRPr="00104EFD">
        <w:rPr>
          <w:sz w:val="28"/>
          <w:szCs w:val="28"/>
          <w:lang w:val="uk-UA" w:eastAsia="en-US"/>
        </w:rPr>
        <w:t xml:space="preserve"> інфекції COVID-19, робочі наради були переведені у дистанційний режим за допомогою додатку «</w:t>
      </w:r>
      <w:proofErr w:type="spellStart"/>
      <w:r w:rsidRPr="00104EFD">
        <w:rPr>
          <w:sz w:val="28"/>
          <w:szCs w:val="28"/>
          <w:lang w:val="uk-UA" w:eastAsia="en-US"/>
        </w:rPr>
        <w:t>Viber</w:t>
      </w:r>
      <w:proofErr w:type="spellEnd"/>
      <w:r w:rsidRPr="00104EFD">
        <w:rPr>
          <w:sz w:val="28"/>
          <w:szCs w:val="28"/>
          <w:lang w:val="uk-UA" w:eastAsia="en-US"/>
        </w:rPr>
        <w:t>».</w:t>
      </w:r>
      <w:r w:rsidRPr="00104EFD">
        <w:rPr>
          <w:rFonts w:ascii="Calibri" w:hAnsi="Calibri"/>
          <w:sz w:val="22"/>
          <w:szCs w:val="22"/>
          <w:lang w:eastAsia="en-US"/>
        </w:rPr>
        <w:t xml:space="preserve"> </w:t>
      </w:r>
    </w:p>
    <w:p w:rsidR="00B07A18" w:rsidRPr="00104EFD" w:rsidRDefault="00B07A18" w:rsidP="00104EFD">
      <w:pPr>
        <w:spacing w:line="276" w:lineRule="auto"/>
        <w:ind w:firstLine="708"/>
        <w:jc w:val="both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Працівники установи пройшли у 2020 році обов’язковий  профілактичний медичний огляд. Соціальні робітники забезпечені робочим одягом, інвентарем (сумками), проїзними квитками на міський електротранспорт, засобами індивідуального захисту (захисними маскам, гумовими рукавичками, антисептиками).</w:t>
      </w:r>
    </w:p>
    <w:p w:rsidR="00B07A18" w:rsidRPr="00104EFD" w:rsidRDefault="00B07A18" w:rsidP="00104EF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104EFD">
        <w:rPr>
          <w:rFonts w:ascii="Calibri" w:hAnsi="Calibri"/>
          <w:sz w:val="28"/>
          <w:szCs w:val="28"/>
          <w:lang w:val="uk-UA" w:eastAsia="en-US"/>
        </w:rPr>
        <w:tab/>
      </w:r>
      <w:r w:rsidRPr="00104EFD">
        <w:rPr>
          <w:sz w:val="28"/>
          <w:szCs w:val="28"/>
          <w:lang w:val="uk-UA" w:eastAsia="en-US"/>
        </w:rPr>
        <w:t>Територіальний центр постійно веде роз’яснювальну роботу серед населення району щодо можливості отримання різних видів соціальних послуг як на безоплатній так і на платній основі, удосконалює роботу по розширенню та наданню якісних соціальних послуг.</w:t>
      </w:r>
    </w:p>
    <w:p w:rsidR="00B07A18" w:rsidRPr="00104EFD" w:rsidRDefault="00B07A18" w:rsidP="00104EFD">
      <w:pPr>
        <w:spacing w:after="200" w:line="276" w:lineRule="auto"/>
        <w:jc w:val="both"/>
        <w:rPr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Директор</w:t>
      </w: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Територіального центра </w:t>
      </w: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соціального обслуговування</w:t>
      </w: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>(надання соціальних послуг)</w:t>
      </w:r>
    </w:p>
    <w:p w:rsidR="00B07A18" w:rsidRPr="00104EFD" w:rsidRDefault="00B07A18" w:rsidP="00104EFD">
      <w:pPr>
        <w:spacing w:line="276" w:lineRule="auto"/>
        <w:rPr>
          <w:sz w:val="28"/>
          <w:szCs w:val="28"/>
          <w:lang w:val="uk-UA" w:eastAsia="en-US"/>
        </w:rPr>
      </w:pPr>
      <w:r w:rsidRPr="00104EFD">
        <w:rPr>
          <w:sz w:val="28"/>
          <w:szCs w:val="28"/>
          <w:lang w:val="uk-UA" w:eastAsia="en-US"/>
        </w:rPr>
        <w:t xml:space="preserve">Суворовського району м. Херсона       </w:t>
      </w:r>
      <w:r w:rsidRPr="00104EFD">
        <w:rPr>
          <w:sz w:val="28"/>
          <w:szCs w:val="28"/>
          <w:lang w:val="uk-UA" w:eastAsia="en-US"/>
        </w:rPr>
        <w:tab/>
      </w:r>
      <w:r w:rsidRPr="00104EFD">
        <w:rPr>
          <w:sz w:val="28"/>
          <w:szCs w:val="28"/>
          <w:lang w:val="uk-UA" w:eastAsia="en-US"/>
        </w:rPr>
        <w:tab/>
      </w:r>
      <w:r w:rsidRPr="00104EFD">
        <w:rPr>
          <w:sz w:val="28"/>
          <w:szCs w:val="28"/>
          <w:lang w:val="uk-UA" w:eastAsia="en-US"/>
        </w:rPr>
        <w:tab/>
        <w:t xml:space="preserve">    Тетяна СЛАСТЕНІНА</w:t>
      </w:r>
    </w:p>
    <w:p w:rsidR="00B07A18" w:rsidRPr="00104EFD" w:rsidRDefault="00B07A18" w:rsidP="00104EFD">
      <w:pPr>
        <w:spacing w:after="200" w:line="276" w:lineRule="auto"/>
        <w:rPr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after="200" w:line="276" w:lineRule="auto"/>
        <w:ind w:firstLine="708"/>
        <w:jc w:val="both"/>
        <w:rPr>
          <w:color w:val="00B050"/>
          <w:sz w:val="28"/>
          <w:szCs w:val="28"/>
          <w:lang w:val="uk-UA" w:eastAsia="en-US"/>
        </w:rPr>
      </w:pPr>
      <w:r w:rsidRPr="00104EFD">
        <w:rPr>
          <w:color w:val="00B050"/>
          <w:sz w:val="28"/>
          <w:szCs w:val="28"/>
          <w:lang w:val="uk-UA" w:eastAsia="en-US"/>
        </w:rPr>
        <w:t xml:space="preserve">       </w:t>
      </w:r>
    </w:p>
    <w:p w:rsidR="00B07A18" w:rsidRPr="00104EFD" w:rsidRDefault="00B07A18" w:rsidP="00104EFD">
      <w:pPr>
        <w:spacing w:after="200" w:line="276" w:lineRule="auto"/>
        <w:ind w:firstLine="708"/>
        <w:jc w:val="both"/>
        <w:rPr>
          <w:color w:val="00B050"/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after="200" w:line="276" w:lineRule="auto"/>
        <w:ind w:firstLine="708"/>
        <w:jc w:val="both"/>
        <w:rPr>
          <w:color w:val="00B050"/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after="200" w:line="276" w:lineRule="auto"/>
        <w:ind w:firstLine="708"/>
        <w:jc w:val="both"/>
        <w:rPr>
          <w:color w:val="00B050"/>
          <w:sz w:val="28"/>
          <w:szCs w:val="28"/>
          <w:lang w:val="uk-UA" w:eastAsia="en-US"/>
        </w:rPr>
      </w:pPr>
    </w:p>
    <w:p w:rsidR="00B07A18" w:rsidRPr="00104EFD" w:rsidRDefault="00B07A18" w:rsidP="00104EFD">
      <w:pPr>
        <w:spacing w:line="276" w:lineRule="auto"/>
        <w:jc w:val="center"/>
        <w:rPr>
          <w:sz w:val="36"/>
          <w:szCs w:val="36"/>
          <w:lang w:val="uk-UA" w:eastAsia="en-US"/>
        </w:rPr>
      </w:pPr>
    </w:p>
    <w:p w:rsidR="00B07A18" w:rsidRDefault="00B07A18" w:rsidP="00104EFD">
      <w:pPr>
        <w:pStyle w:val="a3"/>
        <w:rPr>
          <w:lang w:val="uk-UA"/>
        </w:rPr>
      </w:pPr>
    </w:p>
    <w:p w:rsidR="00B07A18" w:rsidRDefault="00B07A18" w:rsidP="00104EFD">
      <w:pPr>
        <w:pStyle w:val="a3"/>
        <w:ind w:left="0"/>
        <w:rPr>
          <w:lang w:val="uk-UA"/>
        </w:rPr>
      </w:pPr>
    </w:p>
    <w:p w:rsidR="00B07A18" w:rsidRPr="00104EFD" w:rsidRDefault="00B07A18">
      <w:pPr>
        <w:rPr>
          <w:lang w:val="uk-UA"/>
        </w:rPr>
      </w:pPr>
    </w:p>
    <w:sectPr w:rsidR="00B07A18" w:rsidRPr="00104EFD" w:rsidSect="002C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728"/>
    <w:multiLevelType w:val="hybridMultilevel"/>
    <w:tmpl w:val="220A28B8"/>
    <w:lvl w:ilvl="0" w:tplc="6226B7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D"/>
    <w:rsid w:val="000F0196"/>
    <w:rsid w:val="000F7C50"/>
    <w:rsid w:val="00104EFD"/>
    <w:rsid w:val="002244E6"/>
    <w:rsid w:val="002A5E51"/>
    <w:rsid w:val="002C1E3F"/>
    <w:rsid w:val="002D7EB6"/>
    <w:rsid w:val="005F5D2A"/>
    <w:rsid w:val="006D05C5"/>
    <w:rsid w:val="007C0D06"/>
    <w:rsid w:val="00866AF1"/>
    <w:rsid w:val="009F65B2"/>
    <w:rsid w:val="00AA37AF"/>
    <w:rsid w:val="00AE4C39"/>
    <w:rsid w:val="00B07A18"/>
    <w:rsid w:val="00D02C55"/>
    <w:rsid w:val="00D62EBF"/>
    <w:rsid w:val="00DE688D"/>
    <w:rsid w:val="00F31BFD"/>
    <w:rsid w:val="00F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F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F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2021-03-24T13:55:00Z</dcterms:created>
  <dcterms:modified xsi:type="dcterms:W3CDTF">2021-03-24T13:55:00Z</dcterms:modified>
</cp:coreProperties>
</file>