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86" w:rsidRPr="00E87610" w:rsidRDefault="00E87610" w:rsidP="00D503FC">
      <w:pPr>
        <w:spacing w:line="20" w:lineRule="atLeast"/>
        <w:jc w:val="both"/>
        <w:rPr>
          <w:i/>
          <w:noProof/>
          <w:lang w:val="uk-UA" w:eastAsia="uk-UA"/>
        </w:rPr>
      </w:pPr>
      <w:bookmarkStart w:id="0" w:name="_GoBack"/>
      <w:r w:rsidRPr="00E87610">
        <w:rPr>
          <w:i/>
          <w:noProof/>
          <w:lang w:val="uk-UA" w:eastAsia="uk-UA"/>
        </w:rPr>
        <w:t>Проєкт в редакції 13.11.2024р.</w:t>
      </w:r>
    </w:p>
    <w:bookmarkEnd w:id="0"/>
    <w:p w:rsidR="00D503FC" w:rsidRPr="00CF50A2" w:rsidRDefault="00D503FC" w:rsidP="00D503FC">
      <w:pPr>
        <w:spacing w:line="20" w:lineRule="atLeast"/>
        <w:jc w:val="both"/>
        <w:rPr>
          <w:b/>
          <w:noProof/>
          <w:lang w:val="uk-UA" w:eastAsia="uk-UA"/>
        </w:rPr>
      </w:pPr>
      <w:r>
        <w:rPr>
          <w:b/>
          <w:noProof/>
          <w:lang w:val="uk-UA" w:eastAsia="uk-UA"/>
        </w:rPr>
        <w:t>____________                                                                                              №_____</w:t>
      </w:r>
    </w:p>
    <w:p w:rsidR="00D503FC" w:rsidRDefault="00D503FC" w:rsidP="00D503FC">
      <w:pPr>
        <w:spacing w:line="20" w:lineRule="atLeast"/>
        <w:jc w:val="both"/>
        <w:rPr>
          <w:sz w:val="24"/>
          <w:szCs w:val="24"/>
          <w:lang w:val="uk-UA"/>
        </w:rPr>
      </w:pPr>
    </w:p>
    <w:p w:rsidR="00D503FC" w:rsidRPr="00636A63" w:rsidRDefault="00D503FC" w:rsidP="00D503FC">
      <w:pPr>
        <w:spacing w:line="20" w:lineRule="atLeast"/>
        <w:jc w:val="both"/>
        <w:rPr>
          <w:lang w:val="uk-UA"/>
        </w:rPr>
      </w:pPr>
      <w:r w:rsidRPr="00636A63">
        <w:rPr>
          <w:lang w:val="uk-UA"/>
        </w:rPr>
        <w:t xml:space="preserve">Про стан організації </w:t>
      </w:r>
    </w:p>
    <w:p w:rsidR="00D503FC" w:rsidRPr="00636A63" w:rsidRDefault="00D503FC" w:rsidP="00D503FC">
      <w:pPr>
        <w:spacing w:line="20" w:lineRule="atLeast"/>
        <w:jc w:val="both"/>
        <w:rPr>
          <w:lang w:val="uk-UA"/>
        </w:rPr>
      </w:pPr>
      <w:r w:rsidRPr="00636A63">
        <w:rPr>
          <w:lang w:val="uk-UA"/>
        </w:rPr>
        <w:t xml:space="preserve">інформаційно-роз’яснювальної </w:t>
      </w:r>
    </w:p>
    <w:p w:rsidR="00D503FC" w:rsidRDefault="00D503FC" w:rsidP="00D503FC">
      <w:pPr>
        <w:spacing w:line="20" w:lineRule="atLeast"/>
        <w:jc w:val="both"/>
        <w:rPr>
          <w:lang w:val="uk-UA"/>
        </w:rPr>
      </w:pPr>
      <w:r>
        <w:rPr>
          <w:lang w:val="uk-UA"/>
        </w:rPr>
        <w:t xml:space="preserve">та профілактичної роботи </w:t>
      </w:r>
    </w:p>
    <w:p w:rsidR="00D503FC" w:rsidRPr="00636A63" w:rsidRDefault="00D503FC" w:rsidP="00D503FC">
      <w:pPr>
        <w:spacing w:line="20" w:lineRule="atLeast"/>
        <w:jc w:val="both"/>
        <w:rPr>
          <w:lang w:val="uk-UA"/>
        </w:rPr>
      </w:pPr>
      <w:r w:rsidRPr="00636A63">
        <w:rPr>
          <w:lang w:val="uk-UA"/>
        </w:rPr>
        <w:t xml:space="preserve">в </w:t>
      </w:r>
      <w:r>
        <w:rPr>
          <w:lang w:val="uk-UA"/>
        </w:rPr>
        <w:t>Центральному</w:t>
      </w:r>
      <w:r w:rsidRPr="00636A63">
        <w:rPr>
          <w:lang w:val="uk-UA"/>
        </w:rPr>
        <w:t xml:space="preserve"> районі м</w:t>
      </w:r>
      <w:r>
        <w:rPr>
          <w:lang w:val="uk-UA"/>
        </w:rPr>
        <w:t>.</w:t>
      </w:r>
      <w:r w:rsidRPr="00636A63">
        <w:rPr>
          <w:lang w:val="uk-UA"/>
        </w:rPr>
        <w:t xml:space="preserve"> Херсона</w:t>
      </w:r>
    </w:p>
    <w:p w:rsidR="00D503FC" w:rsidRPr="00636A63" w:rsidRDefault="00D503FC" w:rsidP="00D503FC">
      <w:pPr>
        <w:spacing w:line="20" w:lineRule="atLeast"/>
        <w:jc w:val="both"/>
        <w:rPr>
          <w:lang w:val="uk-UA"/>
        </w:rPr>
      </w:pPr>
      <w:r w:rsidRPr="00636A63">
        <w:rPr>
          <w:lang w:val="uk-UA"/>
        </w:rPr>
        <w:t xml:space="preserve">стосовно попередження вчинення насильства, </w:t>
      </w:r>
    </w:p>
    <w:p w:rsidR="00D503FC" w:rsidRDefault="00D503FC" w:rsidP="00D503FC">
      <w:pPr>
        <w:spacing w:line="20" w:lineRule="atLeast"/>
        <w:jc w:val="both"/>
        <w:rPr>
          <w:lang w:val="uk-UA"/>
        </w:rPr>
      </w:pPr>
      <w:r w:rsidRPr="00636A63">
        <w:rPr>
          <w:lang w:val="uk-UA"/>
        </w:rPr>
        <w:t>жорстокого поводження з дітьми, які</w:t>
      </w:r>
    </w:p>
    <w:p w:rsidR="00D503FC" w:rsidRPr="00636A63" w:rsidRDefault="00D503FC" w:rsidP="00D503FC">
      <w:pPr>
        <w:spacing w:line="20" w:lineRule="atLeast"/>
        <w:jc w:val="both"/>
        <w:rPr>
          <w:lang w:val="uk-UA"/>
        </w:rPr>
      </w:pPr>
      <w:r w:rsidRPr="00636A63">
        <w:rPr>
          <w:lang w:val="uk-UA"/>
        </w:rPr>
        <w:t>перебувають в складних життєвих обставинах</w:t>
      </w:r>
    </w:p>
    <w:p w:rsidR="00D503FC" w:rsidRDefault="00D503FC" w:rsidP="00D503FC">
      <w:pPr>
        <w:pStyle w:val="tjbmf"/>
        <w:shd w:val="clear" w:color="auto" w:fill="FFFFFF"/>
        <w:spacing w:before="0" w:beforeAutospacing="0" w:after="0" w:afterAutospacing="0"/>
        <w:ind w:firstLine="708"/>
        <w:jc w:val="both"/>
        <w:rPr>
          <w:sz w:val="28"/>
          <w:szCs w:val="28"/>
          <w:lang w:val="uk-UA"/>
        </w:rPr>
      </w:pPr>
    </w:p>
    <w:p w:rsidR="00D503FC" w:rsidRPr="00636A63" w:rsidRDefault="00D503FC" w:rsidP="00D503FC">
      <w:pPr>
        <w:spacing w:line="20" w:lineRule="atLeast"/>
        <w:ind w:firstLine="708"/>
        <w:jc w:val="both"/>
        <w:rPr>
          <w:color w:val="000000"/>
          <w:lang w:val="uk-UA"/>
        </w:rPr>
      </w:pPr>
      <w:r w:rsidRPr="00636A63">
        <w:rPr>
          <w:lang w:val="uk-UA"/>
        </w:rPr>
        <w:t xml:space="preserve">Заслухавши та обговоривши інформацію </w:t>
      </w:r>
      <w:r w:rsidR="00AB1630">
        <w:rPr>
          <w:lang w:val="uk-UA"/>
        </w:rPr>
        <w:t xml:space="preserve">виконуючого обов’язки </w:t>
      </w:r>
      <w:r w:rsidRPr="00636A63">
        <w:rPr>
          <w:lang w:val="uk-UA"/>
        </w:rPr>
        <w:t xml:space="preserve">начальника служби у справах дітей про взаємодію служби у справах дітей </w:t>
      </w:r>
      <w:r w:rsidR="00AB1630">
        <w:rPr>
          <w:lang w:val="uk-UA"/>
        </w:rPr>
        <w:t>Центральної</w:t>
      </w:r>
      <w:r w:rsidRPr="00636A63">
        <w:rPr>
          <w:lang w:val="uk-UA"/>
        </w:rPr>
        <w:t xml:space="preserve"> районної у м. Херсоні ради з правоохоронними органами, іншими установами та організаціями щодо попередження та профілактики бездоглядності, безпритульності дітей негативних проявів серед них, спрямовану на забезпечення виконання Закону України «Про запобігання та протидію домашньому насильству», зазначено, що служба у справах дітей разом із зацікавленими установами та організаціями продовжує свою діяльність щодо попередження та профілактики бездоглядності, безпритульності дітей. Р</w:t>
      </w:r>
      <w:r w:rsidRPr="00636A63">
        <w:rPr>
          <w:color w:val="000000"/>
          <w:lang w:val="uk-UA"/>
        </w:rPr>
        <w:t>озроблено та реалізується План спільних дій на 202</w:t>
      </w:r>
      <w:r w:rsidR="00AB1630">
        <w:rPr>
          <w:color w:val="000000"/>
          <w:lang w:val="uk-UA"/>
        </w:rPr>
        <w:t>4</w:t>
      </w:r>
      <w:r w:rsidRPr="00636A63">
        <w:rPr>
          <w:color w:val="000000"/>
          <w:lang w:val="uk-UA"/>
        </w:rPr>
        <w:t xml:space="preserve"> рік з різними установами щодо запобігання дитячої бездоглядності і безпритульності, попередження та профілактики правопорушень, насильства в сім’ї та серед підлітків.</w:t>
      </w:r>
    </w:p>
    <w:p w:rsidR="008222C0" w:rsidRDefault="008222C0" w:rsidP="00D503FC">
      <w:pPr>
        <w:ind w:firstLine="708"/>
        <w:jc w:val="both"/>
        <w:rPr>
          <w:lang w:val="uk-UA"/>
        </w:rPr>
      </w:pPr>
      <w:r w:rsidRPr="001C30D9">
        <w:rPr>
          <w:lang w:val="uk-UA"/>
        </w:rPr>
        <w:t xml:space="preserve">У 2024 році надійшло рапортів поліції - </w:t>
      </w:r>
      <w:r w:rsidR="004C7286" w:rsidRPr="001C30D9">
        <w:rPr>
          <w:lang w:val="uk-UA"/>
        </w:rPr>
        <w:t>97</w:t>
      </w:r>
      <w:r w:rsidRPr="001C30D9">
        <w:rPr>
          <w:lang w:val="uk-UA"/>
        </w:rPr>
        <w:t xml:space="preserve">, повідомлень Управління соціальної політики Херсонської міської ради - </w:t>
      </w:r>
      <w:r w:rsidR="004C7286" w:rsidRPr="001C30D9">
        <w:rPr>
          <w:lang w:val="uk-UA"/>
        </w:rPr>
        <w:t>40</w:t>
      </w:r>
      <w:r w:rsidRPr="001C30D9">
        <w:rPr>
          <w:lang w:val="uk-UA"/>
        </w:rPr>
        <w:t xml:space="preserve"> щодо вчинення домашнього насильства в родинах з дітьми, 4</w:t>
      </w:r>
      <w:r w:rsidR="004C7286" w:rsidRPr="001C30D9">
        <w:rPr>
          <w:lang w:val="uk-UA"/>
        </w:rPr>
        <w:t>2</w:t>
      </w:r>
      <w:r w:rsidRPr="001C30D9">
        <w:rPr>
          <w:lang w:val="uk-UA"/>
        </w:rPr>
        <w:t xml:space="preserve"> повідомлень за ч. 1 ст. 173-2 </w:t>
      </w:r>
      <w:proofErr w:type="spellStart"/>
      <w:r w:rsidRPr="001C30D9">
        <w:rPr>
          <w:lang w:val="uk-UA"/>
        </w:rPr>
        <w:t>КУпАП</w:t>
      </w:r>
      <w:proofErr w:type="spellEnd"/>
      <w:r w:rsidRPr="001C30D9">
        <w:rPr>
          <w:lang w:val="uk-UA"/>
        </w:rPr>
        <w:t>.</w:t>
      </w:r>
    </w:p>
    <w:p w:rsidR="00D503FC" w:rsidRPr="00636A63" w:rsidRDefault="00D503FC" w:rsidP="00D503FC">
      <w:pPr>
        <w:ind w:firstLine="708"/>
        <w:jc w:val="both"/>
        <w:rPr>
          <w:lang w:val="uk-UA"/>
        </w:rPr>
      </w:pPr>
      <w:r w:rsidRPr="00636A63">
        <w:rPr>
          <w:lang w:val="uk-UA"/>
        </w:rPr>
        <w:t>Станом на 01.1</w:t>
      </w:r>
      <w:r w:rsidR="00AB1630">
        <w:rPr>
          <w:lang w:val="uk-UA"/>
        </w:rPr>
        <w:t>0</w:t>
      </w:r>
      <w:r w:rsidRPr="00636A63">
        <w:rPr>
          <w:lang w:val="uk-UA"/>
        </w:rPr>
        <w:t>.202</w:t>
      </w:r>
      <w:r w:rsidR="00AB1630">
        <w:rPr>
          <w:lang w:val="uk-UA"/>
        </w:rPr>
        <w:t>4</w:t>
      </w:r>
      <w:r w:rsidRPr="00636A63">
        <w:rPr>
          <w:lang w:val="uk-UA"/>
        </w:rPr>
        <w:t xml:space="preserve"> року на обліку служби у справах дітей </w:t>
      </w:r>
      <w:r w:rsidR="00AB1630">
        <w:rPr>
          <w:lang w:val="uk-UA"/>
        </w:rPr>
        <w:t>Центральної</w:t>
      </w:r>
      <w:r w:rsidRPr="00636A63">
        <w:rPr>
          <w:lang w:val="uk-UA"/>
        </w:rPr>
        <w:t xml:space="preserve"> районної у м. Херсоні ради перебуває </w:t>
      </w:r>
      <w:r w:rsidR="00AB1630">
        <w:rPr>
          <w:lang w:val="uk-UA"/>
        </w:rPr>
        <w:t>35</w:t>
      </w:r>
      <w:r w:rsidRPr="00636A63">
        <w:rPr>
          <w:lang w:val="uk-UA"/>
        </w:rPr>
        <w:t xml:space="preserve"> малолітніх та неповнолітніх дитини, які зазнали домашнього насильства (</w:t>
      </w:r>
      <w:r w:rsidR="00AB1630" w:rsidRPr="00AB1630">
        <w:rPr>
          <w:lang w:val="uk-UA"/>
        </w:rPr>
        <w:t>як такі, що зазнали психологічного насильства - 27 дітей (з яких 3 дитини знято з обліку у 2024 році у зв’язку із повноліттям та зміною місця проживання), фізичного насильства – 7 дітей (з яких 2 дитини знято з обліку у 2024 році у зв’язку із повноліттям та зміною місця проживання), зазнал</w:t>
      </w:r>
      <w:r w:rsidR="00AB1630">
        <w:rPr>
          <w:lang w:val="uk-UA"/>
        </w:rPr>
        <w:t>а</w:t>
      </w:r>
      <w:r w:rsidR="00AB1630" w:rsidRPr="00AB1630">
        <w:rPr>
          <w:lang w:val="uk-UA"/>
        </w:rPr>
        <w:t xml:space="preserve"> сексуального насильства - 1 дитина</w:t>
      </w:r>
      <w:r w:rsidRPr="00636A63">
        <w:rPr>
          <w:lang w:val="uk-UA"/>
        </w:rPr>
        <w:t xml:space="preserve">). Вказаних дітей поставлено на облік у зв’язку із вчиненням відносно них насильницьких дій з боку батьків, в тому числі внаслідок того, що діти стали свідками конфліктів, сварок та насильницьких дій батьків по відношенню один до одного. </w:t>
      </w:r>
    </w:p>
    <w:p w:rsidR="00D503FC" w:rsidRPr="00636A63" w:rsidRDefault="00D503FC" w:rsidP="00D503FC">
      <w:pPr>
        <w:ind w:firstLine="708"/>
        <w:jc w:val="both"/>
        <w:rPr>
          <w:lang w:val="uk-UA"/>
        </w:rPr>
      </w:pPr>
      <w:r w:rsidRPr="00636A63">
        <w:rPr>
          <w:lang w:val="uk-UA"/>
        </w:rPr>
        <w:t xml:space="preserve">Для підвищення рівня поінформованості населення </w:t>
      </w:r>
      <w:r w:rsidRPr="00636A63">
        <w:rPr>
          <w:noProof/>
          <w:lang w:val="uk-UA"/>
        </w:rPr>
        <w:t>про форми, прояви, причини і наслідки домашнього насильства та/або насильства за ознакою статі, спеціалісти служби у справах дітей систематично</w:t>
      </w:r>
      <w:r w:rsidRPr="00636A63">
        <w:rPr>
          <w:lang w:val="uk-UA"/>
        </w:rPr>
        <w:t xml:space="preserve"> під час прийому громадян, проведення профілактичних рейдів інформують про права та соціальні послуги, якими постраждалі особи можуть скористатися, надають контактні дані суб’єктів, що здійснюють заходи у сфері запобігання та протидії домашньому насильству. </w:t>
      </w:r>
    </w:p>
    <w:p w:rsidR="00D503FC" w:rsidRPr="00636A63" w:rsidRDefault="00D503FC" w:rsidP="00D503FC">
      <w:pPr>
        <w:ind w:firstLine="709"/>
        <w:jc w:val="both"/>
        <w:rPr>
          <w:lang w:val="uk-UA"/>
        </w:rPr>
      </w:pPr>
      <w:r w:rsidRPr="00636A63">
        <w:rPr>
          <w:lang w:val="uk-UA"/>
        </w:rPr>
        <w:lastRenderedPageBreak/>
        <w:t xml:space="preserve">З метою попередження бездоглядності та безпритульності спеціалістами служби у справах дітей </w:t>
      </w:r>
      <w:r w:rsidR="00AB1630">
        <w:rPr>
          <w:lang w:val="uk-UA"/>
        </w:rPr>
        <w:t>Центральної</w:t>
      </w:r>
      <w:r w:rsidRPr="00636A63">
        <w:rPr>
          <w:lang w:val="uk-UA"/>
        </w:rPr>
        <w:t xml:space="preserve"> районної у м. Херсоні ради спільно з зацікавленими установами та організаціями проводяться профілактичні рейди «Сім’я».</w:t>
      </w:r>
    </w:p>
    <w:p w:rsidR="00D503FC" w:rsidRPr="00636A63" w:rsidRDefault="00D503FC" w:rsidP="00D503FC">
      <w:pPr>
        <w:ind w:firstLine="709"/>
        <w:jc w:val="both"/>
        <w:rPr>
          <w:lang w:val="uk-UA"/>
        </w:rPr>
      </w:pPr>
      <w:r w:rsidRPr="00636A63">
        <w:rPr>
          <w:lang w:val="uk-UA"/>
        </w:rPr>
        <w:t>На 01.1</w:t>
      </w:r>
      <w:r w:rsidR="00AB1630">
        <w:rPr>
          <w:lang w:val="uk-UA"/>
        </w:rPr>
        <w:t>0</w:t>
      </w:r>
      <w:r w:rsidRPr="00636A63">
        <w:rPr>
          <w:lang w:val="uk-UA"/>
        </w:rPr>
        <w:t>.202</w:t>
      </w:r>
      <w:r w:rsidR="00AB1630">
        <w:rPr>
          <w:lang w:val="uk-UA"/>
        </w:rPr>
        <w:t>4</w:t>
      </w:r>
      <w:r w:rsidRPr="00636A63">
        <w:rPr>
          <w:lang w:val="uk-UA"/>
        </w:rPr>
        <w:t xml:space="preserve"> року проведено </w:t>
      </w:r>
      <w:r w:rsidR="00AB1630">
        <w:rPr>
          <w:lang w:val="uk-UA"/>
        </w:rPr>
        <w:t>42</w:t>
      </w:r>
      <w:r w:rsidRPr="00636A63">
        <w:rPr>
          <w:lang w:val="uk-UA"/>
        </w:rPr>
        <w:t xml:space="preserve"> рейд</w:t>
      </w:r>
      <w:r w:rsidR="00AB1630">
        <w:rPr>
          <w:lang w:val="uk-UA"/>
        </w:rPr>
        <w:t>и</w:t>
      </w:r>
      <w:r w:rsidRPr="00636A63">
        <w:rPr>
          <w:lang w:val="uk-UA"/>
        </w:rPr>
        <w:t>, під час яких попереджен</w:t>
      </w:r>
      <w:r>
        <w:rPr>
          <w:lang w:val="uk-UA"/>
        </w:rPr>
        <w:t>о</w:t>
      </w:r>
      <w:r w:rsidRPr="00636A63">
        <w:rPr>
          <w:lang w:val="uk-UA"/>
        </w:rPr>
        <w:t xml:space="preserve"> </w:t>
      </w:r>
      <w:r>
        <w:rPr>
          <w:lang w:val="uk-UA"/>
        </w:rPr>
        <w:t xml:space="preserve">            </w:t>
      </w:r>
      <w:r w:rsidRPr="00636A63">
        <w:rPr>
          <w:lang w:val="uk-UA"/>
        </w:rPr>
        <w:t>1</w:t>
      </w:r>
      <w:r w:rsidR="00AB1630">
        <w:rPr>
          <w:lang w:val="uk-UA"/>
        </w:rPr>
        <w:t>12</w:t>
      </w:r>
      <w:r w:rsidRPr="00636A63">
        <w:rPr>
          <w:lang w:val="uk-UA"/>
        </w:rPr>
        <w:t xml:space="preserve"> батьків щодо адміністративної відповідальності, притягнуто до відповідальності</w:t>
      </w:r>
      <w:r>
        <w:rPr>
          <w:lang w:val="uk-UA"/>
        </w:rPr>
        <w:t xml:space="preserve"> - </w:t>
      </w:r>
      <w:r w:rsidR="00AB1630">
        <w:rPr>
          <w:lang w:val="uk-UA"/>
        </w:rPr>
        <w:t>55</w:t>
      </w:r>
      <w:r w:rsidRPr="00636A63">
        <w:rPr>
          <w:lang w:val="uk-UA"/>
        </w:rPr>
        <w:t xml:space="preserve"> осіб за ч. 1 ст.184 </w:t>
      </w:r>
      <w:proofErr w:type="spellStart"/>
      <w:r w:rsidRPr="00636A63">
        <w:rPr>
          <w:lang w:val="uk-UA"/>
        </w:rPr>
        <w:t>КУпАП</w:t>
      </w:r>
      <w:proofErr w:type="spellEnd"/>
      <w:r w:rsidRPr="00636A63">
        <w:rPr>
          <w:lang w:val="uk-UA"/>
        </w:rPr>
        <w:t xml:space="preserve">. Поставлено на облік служби у справах дітей, як такі що перебувають у складних життєвих обставинах </w:t>
      </w:r>
      <w:r>
        <w:rPr>
          <w:lang w:val="uk-UA"/>
        </w:rPr>
        <w:t xml:space="preserve">                 </w:t>
      </w:r>
      <w:r w:rsidR="00AB1630">
        <w:rPr>
          <w:lang w:val="uk-UA"/>
        </w:rPr>
        <w:t>18</w:t>
      </w:r>
      <w:r w:rsidRPr="00636A63">
        <w:rPr>
          <w:lang w:val="uk-UA"/>
        </w:rPr>
        <w:t xml:space="preserve"> д</w:t>
      </w:r>
      <w:r w:rsidR="00AB1630">
        <w:rPr>
          <w:lang w:val="uk-UA"/>
        </w:rPr>
        <w:t>ітей</w:t>
      </w:r>
      <w:r w:rsidRPr="00636A63">
        <w:rPr>
          <w:lang w:val="uk-UA"/>
        </w:rPr>
        <w:t xml:space="preserve">. За ініціативою виконавчого комітету </w:t>
      </w:r>
      <w:r w:rsidR="00AB1630">
        <w:rPr>
          <w:lang w:val="uk-UA"/>
        </w:rPr>
        <w:t>Центральної</w:t>
      </w:r>
      <w:r w:rsidRPr="00636A63">
        <w:rPr>
          <w:lang w:val="uk-UA"/>
        </w:rPr>
        <w:t xml:space="preserve"> районної у </w:t>
      </w:r>
      <w:r>
        <w:rPr>
          <w:lang w:val="uk-UA"/>
        </w:rPr>
        <w:t xml:space="preserve">                      </w:t>
      </w:r>
      <w:r w:rsidRPr="00636A63">
        <w:rPr>
          <w:lang w:val="uk-UA"/>
        </w:rPr>
        <w:t xml:space="preserve">м. Херсоні ради – органу опіки та піклування </w:t>
      </w:r>
      <w:r w:rsidR="00734A82">
        <w:rPr>
          <w:lang w:val="uk-UA"/>
        </w:rPr>
        <w:t>Центрального</w:t>
      </w:r>
      <w:r w:rsidRPr="00636A63">
        <w:rPr>
          <w:lang w:val="uk-UA"/>
        </w:rPr>
        <w:t xml:space="preserve"> району м. Херсона, </w:t>
      </w:r>
      <w:r w:rsidRPr="001C30D9">
        <w:rPr>
          <w:lang w:val="uk-UA"/>
        </w:rPr>
        <w:t>до Херсонського міського суду Херсонської області в 202</w:t>
      </w:r>
      <w:r w:rsidR="00734A82" w:rsidRPr="001C30D9">
        <w:rPr>
          <w:lang w:val="uk-UA"/>
        </w:rPr>
        <w:t>4</w:t>
      </w:r>
      <w:r w:rsidRPr="001C30D9">
        <w:rPr>
          <w:lang w:val="uk-UA"/>
        </w:rPr>
        <w:t xml:space="preserve"> році подано 1 позов щодо </w:t>
      </w:r>
      <w:r w:rsidR="00226D2C" w:rsidRPr="001C30D9">
        <w:rPr>
          <w:lang w:val="uk-UA"/>
        </w:rPr>
        <w:t xml:space="preserve">відібрання дітей без </w:t>
      </w:r>
      <w:r w:rsidRPr="001C30D9">
        <w:rPr>
          <w:lang w:val="uk-UA"/>
        </w:rPr>
        <w:t xml:space="preserve">позбавлення батьківських прав батьків відносно </w:t>
      </w:r>
      <w:r w:rsidR="00226D2C" w:rsidRPr="001C30D9">
        <w:rPr>
          <w:lang w:val="uk-UA"/>
        </w:rPr>
        <w:t>3</w:t>
      </w:r>
      <w:r w:rsidRPr="001C30D9">
        <w:rPr>
          <w:lang w:val="uk-UA"/>
        </w:rPr>
        <w:t xml:space="preserve"> малолітн</w:t>
      </w:r>
      <w:r w:rsidR="00226D2C" w:rsidRPr="001C30D9">
        <w:rPr>
          <w:lang w:val="uk-UA"/>
        </w:rPr>
        <w:t>іх</w:t>
      </w:r>
      <w:r w:rsidRPr="001C30D9">
        <w:rPr>
          <w:lang w:val="uk-UA"/>
        </w:rPr>
        <w:t xml:space="preserve"> д</w:t>
      </w:r>
      <w:r w:rsidR="00226D2C" w:rsidRPr="001C30D9">
        <w:rPr>
          <w:lang w:val="uk-UA"/>
        </w:rPr>
        <w:t>ітей</w:t>
      </w:r>
      <w:r w:rsidRPr="001C30D9">
        <w:rPr>
          <w:lang w:val="uk-UA"/>
        </w:rPr>
        <w:t xml:space="preserve">, </w:t>
      </w:r>
      <w:r w:rsidR="00226D2C" w:rsidRPr="001C30D9">
        <w:rPr>
          <w:lang w:val="uk-UA"/>
        </w:rPr>
        <w:t>7</w:t>
      </w:r>
      <w:r w:rsidRPr="001C30D9">
        <w:rPr>
          <w:lang w:val="uk-UA"/>
        </w:rPr>
        <w:t xml:space="preserve"> позовних заяв перебувають на розгляді в суді відносно 1</w:t>
      </w:r>
      <w:r w:rsidR="00226D2C" w:rsidRPr="001C30D9">
        <w:rPr>
          <w:lang w:val="uk-UA"/>
        </w:rPr>
        <w:t>2</w:t>
      </w:r>
      <w:r w:rsidRPr="001C30D9">
        <w:rPr>
          <w:lang w:val="uk-UA"/>
        </w:rPr>
        <w:t xml:space="preserve"> малолітніх та неповнолітніх дітей.</w:t>
      </w:r>
    </w:p>
    <w:p w:rsidR="00D503FC" w:rsidRPr="00636A63" w:rsidRDefault="00D503FC" w:rsidP="00D503FC">
      <w:pPr>
        <w:ind w:firstLine="708"/>
        <w:jc w:val="both"/>
        <w:rPr>
          <w:lang w:val="uk-UA"/>
        </w:rPr>
      </w:pPr>
      <w:r w:rsidRPr="00636A63">
        <w:rPr>
          <w:lang w:val="uk-UA"/>
        </w:rPr>
        <w:t xml:space="preserve">Враховуючи викладене вище, керуючись статтями 59 та 73 Закону України «Про місцеве самоврядування в Україні», районна у місті Херсоні рада </w:t>
      </w:r>
    </w:p>
    <w:p w:rsidR="00D503FC" w:rsidRPr="00636A63" w:rsidRDefault="00D503FC" w:rsidP="00D503FC">
      <w:pPr>
        <w:pStyle w:val="1"/>
        <w:jc w:val="center"/>
        <w:rPr>
          <w:rFonts w:ascii="Times New Roman" w:hAnsi="Times New Roman"/>
          <w:b/>
          <w:sz w:val="28"/>
          <w:szCs w:val="28"/>
          <w:lang w:val="uk-UA"/>
        </w:rPr>
      </w:pPr>
    </w:p>
    <w:p w:rsidR="00D503FC" w:rsidRPr="00636A63" w:rsidRDefault="00D503FC" w:rsidP="00D503FC">
      <w:pPr>
        <w:pStyle w:val="1"/>
        <w:jc w:val="center"/>
        <w:rPr>
          <w:rFonts w:ascii="Times New Roman" w:hAnsi="Times New Roman"/>
          <w:b/>
          <w:sz w:val="28"/>
          <w:szCs w:val="28"/>
          <w:lang w:val="uk-UA"/>
        </w:rPr>
      </w:pPr>
      <w:r w:rsidRPr="00636A63">
        <w:rPr>
          <w:rFonts w:ascii="Times New Roman" w:hAnsi="Times New Roman"/>
          <w:b/>
          <w:sz w:val="28"/>
          <w:szCs w:val="28"/>
          <w:lang w:val="uk-UA"/>
        </w:rPr>
        <w:t>В И Р І Ш И Л А :</w:t>
      </w:r>
    </w:p>
    <w:p w:rsidR="00D503FC" w:rsidRPr="00636A63" w:rsidRDefault="00D503FC" w:rsidP="00D503FC">
      <w:pPr>
        <w:pStyle w:val="1"/>
        <w:jc w:val="center"/>
        <w:rPr>
          <w:rFonts w:ascii="Times New Roman" w:hAnsi="Times New Roman"/>
          <w:b/>
          <w:sz w:val="28"/>
          <w:szCs w:val="28"/>
          <w:lang w:val="uk-UA"/>
        </w:rPr>
      </w:pPr>
    </w:p>
    <w:p w:rsidR="00D503FC" w:rsidRPr="00636A63" w:rsidRDefault="00D503FC" w:rsidP="00D503FC">
      <w:pPr>
        <w:spacing w:line="20" w:lineRule="atLeast"/>
        <w:ind w:firstLine="708"/>
        <w:jc w:val="both"/>
        <w:rPr>
          <w:lang w:val="uk-UA"/>
        </w:rPr>
      </w:pPr>
      <w:r w:rsidRPr="00636A63">
        <w:rPr>
          <w:lang w:val="uk-UA"/>
        </w:rPr>
        <w:t xml:space="preserve">1. Інформацію начальника служби у справах дітей про стан організації інформаційно-роз’яснювальної та профілактичної роботи в </w:t>
      </w:r>
      <w:r w:rsidR="004C7286">
        <w:rPr>
          <w:lang w:val="uk-UA"/>
        </w:rPr>
        <w:t>Центральному</w:t>
      </w:r>
      <w:r w:rsidRPr="00636A63">
        <w:rPr>
          <w:lang w:val="uk-UA"/>
        </w:rPr>
        <w:t xml:space="preserve"> районі міста Херсона стосовно попередження вчинення насильства, жорстокого поводження з дітьми, які перебувають в складних життєвих обставинах, взяти до відома (додається).</w:t>
      </w:r>
    </w:p>
    <w:p w:rsidR="00D503FC" w:rsidRPr="00636A63" w:rsidRDefault="00D503FC" w:rsidP="00D503FC">
      <w:pPr>
        <w:pStyle w:val="1"/>
        <w:ind w:firstLine="708"/>
        <w:jc w:val="both"/>
        <w:rPr>
          <w:rFonts w:ascii="Times New Roman" w:hAnsi="Times New Roman"/>
          <w:sz w:val="28"/>
          <w:szCs w:val="28"/>
          <w:lang w:val="uk-UA"/>
        </w:rPr>
      </w:pPr>
      <w:r w:rsidRPr="00636A63">
        <w:rPr>
          <w:rFonts w:ascii="Times New Roman" w:hAnsi="Times New Roman"/>
          <w:sz w:val="28"/>
          <w:szCs w:val="28"/>
          <w:lang w:val="uk-UA"/>
        </w:rPr>
        <w:t>2. Службі у справах дітей (ОСОКІНА М.) та всім зацікавленим установам та організаціям активізувати діяльність щодо попередження та профілактики бездоглядності, безпритульності дітей негативних проявів серед них, спрямовану на забезпечення виконання Закону України «Про запобігання та протидію домашньому насильству».</w:t>
      </w:r>
    </w:p>
    <w:p w:rsidR="00D503FC" w:rsidRPr="00636A63" w:rsidRDefault="00D503FC" w:rsidP="00D503FC">
      <w:pPr>
        <w:pStyle w:val="1"/>
        <w:ind w:firstLine="708"/>
        <w:jc w:val="both"/>
        <w:rPr>
          <w:rFonts w:ascii="Times New Roman" w:hAnsi="Times New Roman"/>
          <w:sz w:val="28"/>
          <w:szCs w:val="28"/>
          <w:lang w:val="uk-UA"/>
        </w:rPr>
      </w:pPr>
      <w:r w:rsidRPr="00636A63">
        <w:rPr>
          <w:rFonts w:ascii="Times New Roman" w:hAnsi="Times New Roman"/>
          <w:sz w:val="28"/>
          <w:szCs w:val="28"/>
          <w:lang w:val="uk-UA"/>
        </w:rPr>
        <w:t xml:space="preserve">3. Рішення висвітлити на офіційному сайті </w:t>
      </w:r>
      <w:r w:rsidR="00AB1630">
        <w:rPr>
          <w:rFonts w:ascii="Times New Roman" w:hAnsi="Times New Roman"/>
          <w:sz w:val="28"/>
          <w:szCs w:val="28"/>
          <w:lang w:val="uk-UA"/>
        </w:rPr>
        <w:t>Центральної</w:t>
      </w:r>
      <w:r w:rsidRPr="00636A63">
        <w:rPr>
          <w:rFonts w:ascii="Times New Roman" w:hAnsi="Times New Roman"/>
          <w:sz w:val="28"/>
          <w:szCs w:val="28"/>
          <w:lang w:val="uk-UA"/>
        </w:rPr>
        <w:t xml:space="preserve"> районної </w:t>
      </w:r>
      <w:r>
        <w:rPr>
          <w:rFonts w:ascii="Times New Roman" w:hAnsi="Times New Roman"/>
          <w:sz w:val="28"/>
          <w:szCs w:val="28"/>
          <w:lang w:val="uk-UA"/>
        </w:rPr>
        <w:t xml:space="preserve">                         </w:t>
      </w:r>
      <w:r w:rsidRPr="00636A63">
        <w:rPr>
          <w:rFonts w:ascii="Times New Roman" w:hAnsi="Times New Roman"/>
          <w:sz w:val="28"/>
          <w:szCs w:val="28"/>
          <w:lang w:val="uk-UA"/>
        </w:rPr>
        <w:t>у м. Херсоні ради та її виконавчих органів.</w:t>
      </w:r>
    </w:p>
    <w:p w:rsidR="00D503FC" w:rsidRPr="00636A63" w:rsidRDefault="00D503FC" w:rsidP="00D503FC">
      <w:pPr>
        <w:pStyle w:val="1"/>
        <w:ind w:firstLine="708"/>
        <w:jc w:val="both"/>
        <w:rPr>
          <w:rFonts w:ascii="Times New Roman" w:hAnsi="Times New Roman"/>
          <w:sz w:val="28"/>
          <w:szCs w:val="28"/>
          <w:lang w:val="uk-UA"/>
        </w:rPr>
      </w:pPr>
      <w:r w:rsidRPr="00636A63">
        <w:rPr>
          <w:rFonts w:ascii="Times New Roman" w:hAnsi="Times New Roman"/>
          <w:sz w:val="28"/>
          <w:szCs w:val="28"/>
          <w:lang w:val="uk-UA"/>
        </w:rPr>
        <w:t>4. Контроль за виконання цього рішення покласти на постійну комісію районної у м. Херсоні ради з питань соціального захисту населення та охорони сім’ї, материнства і дитинства (СТРАТІЙЧУК Л.).</w:t>
      </w:r>
    </w:p>
    <w:p w:rsidR="00D503FC" w:rsidRPr="00636A63" w:rsidRDefault="00D503FC" w:rsidP="00D503FC">
      <w:pPr>
        <w:pStyle w:val="a5"/>
        <w:ind w:firstLine="708"/>
        <w:rPr>
          <w:szCs w:val="28"/>
        </w:rPr>
      </w:pPr>
    </w:p>
    <w:p w:rsidR="00D503FC" w:rsidRPr="00636A63" w:rsidRDefault="00D503FC" w:rsidP="00D503FC">
      <w:pPr>
        <w:pStyle w:val="1"/>
        <w:rPr>
          <w:rFonts w:ascii="Times New Roman" w:hAnsi="Times New Roman"/>
          <w:sz w:val="28"/>
          <w:szCs w:val="28"/>
          <w:lang w:val="uk-UA"/>
        </w:rPr>
      </w:pPr>
    </w:p>
    <w:p w:rsidR="00D503FC" w:rsidRPr="00636A63" w:rsidRDefault="00D503FC" w:rsidP="00D503FC">
      <w:pPr>
        <w:pStyle w:val="1"/>
        <w:rPr>
          <w:rFonts w:ascii="Times New Roman" w:hAnsi="Times New Roman"/>
          <w:sz w:val="28"/>
          <w:szCs w:val="28"/>
          <w:lang w:val="uk-UA"/>
        </w:rPr>
      </w:pPr>
    </w:p>
    <w:p w:rsidR="00D503FC" w:rsidRPr="00636A63" w:rsidRDefault="00D503FC" w:rsidP="00D503FC">
      <w:pPr>
        <w:pStyle w:val="1"/>
        <w:rPr>
          <w:rFonts w:ascii="Times New Roman" w:hAnsi="Times New Roman"/>
          <w:sz w:val="28"/>
          <w:szCs w:val="28"/>
          <w:lang w:val="uk-UA"/>
        </w:rPr>
      </w:pPr>
      <w:r w:rsidRPr="00636A63">
        <w:rPr>
          <w:rFonts w:ascii="Times New Roman" w:hAnsi="Times New Roman"/>
          <w:sz w:val="28"/>
          <w:szCs w:val="28"/>
          <w:lang w:val="uk-UA"/>
        </w:rPr>
        <w:t xml:space="preserve">Голова районної </w:t>
      </w:r>
    </w:p>
    <w:p w:rsidR="00D503FC" w:rsidRPr="00636A63" w:rsidRDefault="00D503FC" w:rsidP="00D503FC">
      <w:pPr>
        <w:pStyle w:val="1"/>
        <w:rPr>
          <w:rFonts w:ascii="Times New Roman" w:hAnsi="Times New Roman"/>
          <w:sz w:val="28"/>
          <w:szCs w:val="28"/>
          <w:lang w:val="uk-UA"/>
        </w:rPr>
      </w:pPr>
      <w:r w:rsidRPr="00636A63">
        <w:rPr>
          <w:rFonts w:ascii="Times New Roman" w:hAnsi="Times New Roman"/>
          <w:sz w:val="28"/>
          <w:szCs w:val="28"/>
          <w:lang w:val="uk-UA"/>
        </w:rPr>
        <w:t xml:space="preserve">у м Херсоні ради                                                </w:t>
      </w:r>
      <w:r w:rsidRPr="00636A63">
        <w:rPr>
          <w:rFonts w:ascii="Times New Roman" w:hAnsi="Times New Roman"/>
          <w:sz w:val="28"/>
          <w:szCs w:val="28"/>
          <w:lang w:val="uk-UA"/>
        </w:rPr>
        <w:tab/>
      </w:r>
      <w:r w:rsidRPr="00636A63">
        <w:rPr>
          <w:rFonts w:ascii="Times New Roman" w:hAnsi="Times New Roman"/>
          <w:sz w:val="28"/>
          <w:szCs w:val="28"/>
          <w:lang w:val="uk-UA"/>
        </w:rPr>
        <w:tab/>
        <w:t xml:space="preserve">Андрій ЗАДНІПРЯНИЙ </w:t>
      </w:r>
    </w:p>
    <w:p w:rsidR="00D503FC" w:rsidRPr="00636A63" w:rsidRDefault="00D503FC" w:rsidP="00D503FC">
      <w:pPr>
        <w:pStyle w:val="a4"/>
        <w:ind w:left="4248"/>
        <w:jc w:val="left"/>
        <w:rPr>
          <w:b w:val="0"/>
          <w:sz w:val="28"/>
          <w:szCs w:val="28"/>
        </w:rPr>
      </w:pPr>
    </w:p>
    <w:p w:rsidR="00D503FC" w:rsidRDefault="00D503FC" w:rsidP="00D503FC">
      <w:pPr>
        <w:pStyle w:val="a3"/>
        <w:ind w:firstLine="708"/>
        <w:jc w:val="both"/>
        <w:rPr>
          <w:rFonts w:ascii="Times New Roman" w:hAnsi="Times New Roman" w:cs="Times New Roman"/>
          <w:b/>
          <w:sz w:val="28"/>
          <w:szCs w:val="28"/>
        </w:rPr>
      </w:pPr>
    </w:p>
    <w:p w:rsidR="00D503FC" w:rsidRDefault="00D503FC" w:rsidP="003516B7">
      <w:pPr>
        <w:pStyle w:val="a3"/>
        <w:ind w:firstLine="708"/>
        <w:jc w:val="center"/>
        <w:rPr>
          <w:rFonts w:ascii="Times New Roman" w:hAnsi="Times New Roman" w:cs="Times New Roman"/>
          <w:b/>
          <w:sz w:val="28"/>
          <w:szCs w:val="28"/>
        </w:rPr>
      </w:pPr>
    </w:p>
    <w:p w:rsidR="00D503FC" w:rsidRDefault="00D503FC" w:rsidP="003516B7">
      <w:pPr>
        <w:pStyle w:val="a3"/>
        <w:ind w:firstLine="708"/>
        <w:jc w:val="center"/>
        <w:rPr>
          <w:rFonts w:ascii="Times New Roman" w:hAnsi="Times New Roman" w:cs="Times New Roman"/>
          <w:b/>
          <w:sz w:val="28"/>
          <w:szCs w:val="28"/>
        </w:rPr>
      </w:pPr>
    </w:p>
    <w:p w:rsidR="00D503FC" w:rsidRDefault="00D503FC" w:rsidP="003516B7">
      <w:pPr>
        <w:pStyle w:val="a3"/>
        <w:ind w:firstLine="708"/>
        <w:jc w:val="center"/>
        <w:rPr>
          <w:rFonts w:ascii="Times New Roman" w:hAnsi="Times New Roman" w:cs="Times New Roman"/>
          <w:b/>
          <w:sz w:val="28"/>
          <w:szCs w:val="28"/>
        </w:rPr>
      </w:pPr>
    </w:p>
    <w:p w:rsidR="00D503FC" w:rsidRDefault="00D503FC" w:rsidP="003516B7">
      <w:pPr>
        <w:pStyle w:val="a3"/>
        <w:ind w:firstLine="708"/>
        <w:jc w:val="center"/>
        <w:rPr>
          <w:rFonts w:ascii="Times New Roman" w:hAnsi="Times New Roman" w:cs="Times New Roman"/>
          <w:b/>
          <w:sz w:val="28"/>
          <w:szCs w:val="28"/>
        </w:rPr>
      </w:pPr>
    </w:p>
    <w:p w:rsidR="00172412" w:rsidRPr="009D32C1" w:rsidRDefault="00172412" w:rsidP="00172412">
      <w:pPr>
        <w:ind w:left="4956"/>
        <w:rPr>
          <w:sz w:val="24"/>
          <w:szCs w:val="24"/>
        </w:rPr>
      </w:pPr>
      <w:proofErr w:type="spellStart"/>
      <w:r w:rsidRPr="009D32C1">
        <w:rPr>
          <w:sz w:val="24"/>
          <w:szCs w:val="24"/>
        </w:rPr>
        <w:lastRenderedPageBreak/>
        <w:t>Додаток</w:t>
      </w:r>
      <w:proofErr w:type="spellEnd"/>
      <w:r w:rsidRPr="009D32C1">
        <w:rPr>
          <w:sz w:val="24"/>
          <w:szCs w:val="24"/>
        </w:rPr>
        <w:t xml:space="preserve"> </w:t>
      </w:r>
    </w:p>
    <w:p w:rsidR="00172412" w:rsidRPr="00172412" w:rsidRDefault="00172412" w:rsidP="00172412">
      <w:pPr>
        <w:ind w:left="4956"/>
        <w:rPr>
          <w:sz w:val="24"/>
          <w:szCs w:val="24"/>
          <w:lang w:val="uk-UA"/>
        </w:rPr>
      </w:pPr>
      <w:r>
        <w:rPr>
          <w:sz w:val="24"/>
          <w:szCs w:val="24"/>
        </w:rPr>
        <w:t xml:space="preserve">до </w:t>
      </w:r>
      <w:proofErr w:type="spellStart"/>
      <w:proofErr w:type="gramStart"/>
      <w:r>
        <w:rPr>
          <w:sz w:val="24"/>
          <w:szCs w:val="24"/>
        </w:rPr>
        <w:t>р</w:t>
      </w:r>
      <w:proofErr w:type="gramEnd"/>
      <w:r>
        <w:rPr>
          <w:sz w:val="24"/>
          <w:szCs w:val="24"/>
        </w:rPr>
        <w:t>ішення</w:t>
      </w:r>
      <w:proofErr w:type="spellEnd"/>
      <w:r>
        <w:rPr>
          <w:sz w:val="24"/>
          <w:szCs w:val="24"/>
        </w:rPr>
        <w:t xml:space="preserve"> </w:t>
      </w:r>
      <w:r w:rsidR="00272F4A">
        <w:rPr>
          <w:sz w:val="24"/>
          <w:szCs w:val="24"/>
          <w:lang w:val="en-US"/>
        </w:rPr>
        <w:t>XXV</w:t>
      </w:r>
      <w:r>
        <w:rPr>
          <w:sz w:val="24"/>
          <w:szCs w:val="24"/>
        </w:rPr>
        <w:t xml:space="preserve"> </w:t>
      </w:r>
      <w:proofErr w:type="spellStart"/>
      <w:r>
        <w:rPr>
          <w:sz w:val="24"/>
          <w:szCs w:val="24"/>
        </w:rPr>
        <w:t>сесії</w:t>
      </w:r>
      <w:proofErr w:type="spellEnd"/>
      <w:r>
        <w:rPr>
          <w:sz w:val="24"/>
          <w:szCs w:val="24"/>
        </w:rPr>
        <w:t xml:space="preserve"> </w:t>
      </w:r>
      <w:r>
        <w:rPr>
          <w:sz w:val="24"/>
          <w:szCs w:val="24"/>
          <w:lang w:val="uk-UA"/>
        </w:rPr>
        <w:t>Центральної</w:t>
      </w:r>
    </w:p>
    <w:p w:rsidR="00172412" w:rsidRPr="00272F4A" w:rsidRDefault="00172412" w:rsidP="00172412">
      <w:pPr>
        <w:ind w:left="4956"/>
        <w:rPr>
          <w:sz w:val="24"/>
          <w:szCs w:val="24"/>
          <w:lang w:val="uk-UA"/>
        </w:rPr>
      </w:pPr>
      <w:r w:rsidRPr="00272F4A">
        <w:rPr>
          <w:sz w:val="24"/>
          <w:szCs w:val="24"/>
          <w:lang w:val="uk-UA"/>
        </w:rPr>
        <w:t xml:space="preserve">районної у м. Херсоні ради </w:t>
      </w:r>
      <w:r w:rsidR="00272F4A">
        <w:rPr>
          <w:sz w:val="24"/>
          <w:szCs w:val="24"/>
          <w:lang w:val="en-US"/>
        </w:rPr>
        <w:t>VIII</w:t>
      </w:r>
      <w:r w:rsidR="00272F4A" w:rsidRPr="00272F4A">
        <w:rPr>
          <w:sz w:val="24"/>
          <w:szCs w:val="24"/>
        </w:rPr>
        <w:t xml:space="preserve"> </w:t>
      </w:r>
      <w:r w:rsidRPr="00272F4A">
        <w:rPr>
          <w:sz w:val="24"/>
          <w:szCs w:val="24"/>
          <w:lang w:val="uk-UA"/>
        </w:rPr>
        <w:t>скликання</w:t>
      </w:r>
    </w:p>
    <w:p w:rsidR="00D503FC" w:rsidRDefault="00172412" w:rsidP="00172412">
      <w:pPr>
        <w:pStyle w:val="a3"/>
        <w:ind w:firstLine="708"/>
        <w:jc w:val="center"/>
        <w:rPr>
          <w:rFonts w:ascii="Times New Roman" w:hAnsi="Times New Roman" w:cs="Times New Roman"/>
          <w:b/>
          <w:sz w:val="28"/>
          <w:szCs w:val="28"/>
        </w:rPr>
      </w:pPr>
      <w:r>
        <w:rPr>
          <w:rFonts w:ascii="Times New Roman" w:eastAsia="Times New Roman" w:hAnsi="Times New Roman" w:cs="Times New Roman"/>
          <w:sz w:val="24"/>
          <w:szCs w:val="24"/>
          <w:lang w:eastAsia="ru-RU"/>
        </w:rPr>
        <w:t xml:space="preserve">                                                  </w:t>
      </w:r>
      <w:r w:rsidRPr="009D32C1">
        <w:rPr>
          <w:rFonts w:ascii="Times New Roman" w:eastAsia="Times New Roman" w:hAnsi="Times New Roman" w:cs="Times New Roman"/>
          <w:sz w:val="24"/>
          <w:szCs w:val="24"/>
          <w:lang w:eastAsia="ru-RU"/>
        </w:rPr>
        <w:t xml:space="preserve">від </w:t>
      </w:r>
      <w:r>
        <w:rPr>
          <w:rFonts w:ascii="Times New Roman" w:eastAsia="Times New Roman" w:hAnsi="Times New Roman" w:cs="Times New Roman"/>
          <w:sz w:val="24"/>
          <w:szCs w:val="24"/>
          <w:lang w:eastAsia="ru-RU"/>
        </w:rPr>
        <w:t>_____________</w:t>
      </w:r>
      <w:r w:rsidRPr="009D32C1">
        <w:rPr>
          <w:rFonts w:ascii="Times New Roman" w:eastAsia="Times New Roman" w:hAnsi="Times New Roman" w:cs="Times New Roman"/>
          <w:sz w:val="24"/>
          <w:szCs w:val="24"/>
          <w:lang w:eastAsia="ru-RU"/>
        </w:rPr>
        <w:t xml:space="preserve"> р.</w:t>
      </w:r>
      <w:r w:rsidRPr="00E43D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________</w:t>
      </w:r>
    </w:p>
    <w:p w:rsidR="00D503FC" w:rsidRDefault="00D503FC" w:rsidP="003516B7">
      <w:pPr>
        <w:pStyle w:val="a3"/>
        <w:ind w:firstLine="708"/>
        <w:jc w:val="center"/>
        <w:rPr>
          <w:rFonts w:ascii="Times New Roman" w:hAnsi="Times New Roman" w:cs="Times New Roman"/>
          <w:b/>
          <w:sz w:val="28"/>
          <w:szCs w:val="28"/>
        </w:rPr>
      </w:pPr>
    </w:p>
    <w:p w:rsidR="00D74EF3" w:rsidRDefault="00D74EF3" w:rsidP="003516B7">
      <w:pPr>
        <w:pStyle w:val="a3"/>
        <w:ind w:firstLine="708"/>
        <w:jc w:val="center"/>
        <w:rPr>
          <w:rFonts w:ascii="Times New Roman" w:hAnsi="Times New Roman" w:cs="Times New Roman"/>
          <w:b/>
          <w:sz w:val="28"/>
          <w:szCs w:val="28"/>
        </w:rPr>
      </w:pPr>
    </w:p>
    <w:p w:rsidR="003516B7" w:rsidRDefault="003516B7" w:rsidP="003516B7">
      <w:pPr>
        <w:pStyle w:val="a3"/>
        <w:ind w:firstLine="708"/>
        <w:jc w:val="center"/>
        <w:rPr>
          <w:rFonts w:ascii="Times New Roman" w:hAnsi="Times New Roman" w:cs="Times New Roman"/>
          <w:sz w:val="28"/>
          <w:szCs w:val="28"/>
        </w:rPr>
      </w:pPr>
      <w:r w:rsidRPr="00231DAF">
        <w:rPr>
          <w:rFonts w:ascii="Times New Roman" w:hAnsi="Times New Roman" w:cs="Times New Roman"/>
          <w:b/>
          <w:sz w:val="28"/>
          <w:szCs w:val="28"/>
        </w:rPr>
        <w:t>Про стан організації інформаційно-роз</w:t>
      </w:r>
      <w:r w:rsidRPr="00272F4A">
        <w:rPr>
          <w:rFonts w:ascii="Times New Roman" w:hAnsi="Times New Roman" w:cs="Times New Roman"/>
          <w:b/>
          <w:sz w:val="28"/>
          <w:szCs w:val="28"/>
        </w:rPr>
        <w:t>’</w:t>
      </w:r>
      <w:r w:rsidRPr="00231DAF">
        <w:rPr>
          <w:rFonts w:ascii="Times New Roman" w:hAnsi="Times New Roman" w:cs="Times New Roman"/>
          <w:b/>
          <w:sz w:val="28"/>
          <w:szCs w:val="28"/>
        </w:rPr>
        <w:t>яснювальної та профілактичної роботи в Центральному районі м. Херсона стосовно попередження вчинення насильства, жорстокого поводження з дітьми, які перебувають в складних життєвих обставинах.</w:t>
      </w:r>
    </w:p>
    <w:p w:rsidR="003516B7" w:rsidRDefault="003516B7" w:rsidP="007C7E2B">
      <w:pPr>
        <w:pStyle w:val="a3"/>
        <w:ind w:firstLine="708"/>
        <w:jc w:val="both"/>
        <w:rPr>
          <w:rFonts w:ascii="Times New Roman" w:hAnsi="Times New Roman" w:cs="Times New Roman"/>
          <w:sz w:val="28"/>
          <w:szCs w:val="28"/>
        </w:rPr>
      </w:pPr>
    </w:p>
    <w:p w:rsidR="007C7E2B" w:rsidRP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 xml:space="preserve">Одним із основних напрямків діяльності служби у справах дітей </w:t>
      </w:r>
      <w:r w:rsidR="001A7A56">
        <w:rPr>
          <w:rFonts w:ascii="Times New Roman" w:hAnsi="Times New Roman" w:cs="Times New Roman"/>
          <w:sz w:val="28"/>
          <w:szCs w:val="28"/>
        </w:rPr>
        <w:t>Центральної</w:t>
      </w:r>
      <w:r w:rsidRPr="007C7E2B">
        <w:rPr>
          <w:rFonts w:ascii="Times New Roman" w:hAnsi="Times New Roman" w:cs="Times New Roman"/>
          <w:sz w:val="28"/>
          <w:szCs w:val="28"/>
        </w:rPr>
        <w:t xml:space="preserve"> районної у м. Херсоні ради є профілактика, попередження та протидія домашньому насильству, який реалізується разом із зацікавленими організаціями та установами.</w:t>
      </w:r>
    </w:p>
    <w:p w:rsidR="007C7E2B" w:rsidRP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 xml:space="preserve">На виконання чинного законодавства України Службою здійснюються заходи у сфері запобігання та протидії домашньому насильству, а саме надається консультативна допомога особам, які постраждали від домашнього насильства за ознакою статі, та координується діяльність суб’єктів, які спеціалізуються за вказаними напрямками.  </w:t>
      </w:r>
    </w:p>
    <w:p w:rsidR="007C7E2B" w:rsidRP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Діє районна програма «Забезпечення соціально-правового захисту дітей на 2021–2025 роки», яка затверджена рішенням III сесії VIII скликання районної у м.</w:t>
      </w:r>
      <w:r w:rsidR="001A7A56">
        <w:rPr>
          <w:rFonts w:ascii="Times New Roman" w:hAnsi="Times New Roman" w:cs="Times New Roman"/>
          <w:sz w:val="28"/>
          <w:szCs w:val="28"/>
        </w:rPr>
        <w:t xml:space="preserve"> </w:t>
      </w:r>
      <w:r w:rsidRPr="007C7E2B">
        <w:rPr>
          <w:rFonts w:ascii="Times New Roman" w:hAnsi="Times New Roman" w:cs="Times New Roman"/>
          <w:sz w:val="28"/>
          <w:szCs w:val="28"/>
        </w:rPr>
        <w:t>Херсоні ради від 24.12.2020 року №16, один з розділів якої присвячений питанню щодо виконання заходів із запобігання та протидії домашньому насильству.</w:t>
      </w:r>
    </w:p>
    <w:p w:rsidR="007C7E2B" w:rsidRP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В межах її реалізації забезпечується своєчасне виявлення, облік та соціально-правовий захист дітей, над якими вчинено насильство або існує загроза його вчинення. У разі потреби вирішується питання про тимчасове вилучення дитини з сім’ї, де вона зазнала домашнє насильство, та її подальше влаштування.</w:t>
      </w:r>
    </w:p>
    <w:p w:rsidR="007C7E2B" w:rsidRP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 xml:space="preserve">Службою у справах дітей </w:t>
      </w:r>
      <w:r w:rsidR="001A7A56">
        <w:rPr>
          <w:rFonts w:ascii="Times New Roman" w:hAnsi="Times New Roman" w:cs="Times New Roman"/>
          <w:sz w:val="28"/>
          <w:szCs w:val="28"/>
        </w:rPr>
        <w:t>Центральної</w:t>
      </w:r>
      <w:r w:rsidRPr="007C7E2B">
        <w:rPr>
          <w:rFonts w:ascii="Times New Roman" w:hAnsi="Times New Roman" w:cs="Times New Roman"/>
          <w:sz w:val="28"/>
          <w:szCs w:val="28"/>
        </w:rPr>
        <w:t xml:space="preserve"> районної у м. Херсоні ради постійно існує співпраця з фахівцями Херсонського міського центру соціальних служб для сім’ї, дітей та молоді щодо надання соціальних послуг відповідно до потреб сім’ї, правоохоронними органами та іншими громадськими організаціями у разі потреби тимчасового притулку для безпечного розміщення постраждалих осіб.</w:t>
      </w:r>
    </w:p>
    <w:p w:rsid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Першочергово (протягом доби) здійснюються заходи реагування на повідомлення щодо дітей, які опинились у ситуаціях домашнього насильства, потребують допомоги та втручання медиків,психіатрів та соціальних фахівців. Не пізніше однієї доби Службою інформуються суб’єкти взаємодії про виявлені факти домашнього насильства.</w:t>
      </w:r>
    </w:p>
    <w:p w:rsidR="007C7E2B" w:rsidRP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 xml:space="preserve">В своїй роботі Служба постійно співпрацює з медичними установами та організаціями щодо надання необхідної медичної допомоги дітям, які постраждали від фізичного та психологічного насильства. Зокрема в цьому напрямку співпрацюємо з Українською спілкою психотерапевтів України щодо надання необхідної допомоги.  </w:t>
      </w:r>
    </w:p>
    <w:p w:rsidR="007C7E2B" w:rsidRP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lastRenderedPageBreak/>
        <w:t>У випадках виявлення родин, які постраждали від домашнього насильства, або є ризик скоєння насильницьких дій у родині, спеціалістами Служби ведеться  інформаційна - роз’яснювальна робота з громадянами  щодо їх прав на отримання правової допомоги, з приводу надання допомоги постраждалим особам щодо організацій та установ, до яких можна звертатися у випадку насильницьких дій.</w:t>
      </w:r>
    </w:p>
    <w:p w:rsidR="007C7E2B" w:rsidRP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 xml:space="preserve">У разі необхідності Службою направляються клопотання про притягнення батьків до передбаченої законом адміністративної відповідальності за </w:t>
      </w:r>
      <w:proofErr w:type="spellStart"/>
      <w:r w:rsidRPr="007C7E2B">
        <w:rPr>
          <w:rFonts w:ascii="Times New Roman" w:hAnsi="Times New Roman" w:cs="Times New Roman"/>
          <w:sz w:val="28"/>
          <w:szCs w:val="28"/>
        </w:rPr>
        <w:t>ст</w:t>
      </w:r>
      <w:proofErr w:type="spellEnd"/>
      <w:r w:rsidRPr="007C7E2B">
        <w:rPr>
          <w:rFonts w:ascii="Times New Roman" w:hAnsi="Times New Roman" w:cs="Times New Roman"/>
          <w:sz w:val="28"/>
          <w:szCs w:val="28"/>
        </w:rPr>
        <w:t xml:space="preserve"> 173-2 </w:t>
      </w:r>
      <w:proofErr w:type="spellStart"/>
      <w:r w:rsidRPr="007C7E2B">
        <w:rPr>
          <w:rFonts w:ascii="Times New Roman" w:hAnsi="Times New Roman" w:cs="Times New Roman"/>
          <w:sz w:val="28"/>
          <w:szCs w:val="28"/>
        </w:rPr>
        <w:t>КУпАП</w:t>
      </w:r>
      <w:proofErr w:type="spellEnd"/>
      <w:r w:rsidRPr="007C7E2B">
        <w:rPr>
          <w:rFonts w:ascii="Times New Roman" w:hAnsi="Times New Roman" w:cs="Times New Roman"/>
          <w:sz w:val="28"/>
          <w:szCs w:val="28"/>
        </w:rPr>
        <w:t>.</w:t>
      </w:r>
    </w:p>
    <w:p w:rsidR="007C7E2B"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 xml:space="preserve">Стосовно родин, які були поставлені на облік Служби та відносно яких Службою не направлені повідомлення та клопотання щодо вчинення домашнього насильства, зазначаємо, що </w:t>
      </w:r>
      <w:r w:rsidR="001A7A56">
        <w:rPr>
          <w:rFonts w:ascii="Times New Roman" w:hAnsi="Times New Roman" w:cs="Times New Roman"/>
          <w:sz w:val="28"/>
          <w:szCs w:val="28"/>
        </w:rPr>
        <w:t>за три квартали</w:t>
      </w:r>
      <w:r w:rsidRPr="007C7E2B">
        <w:rPr>
          <w:rFonts w:ascii="Times New Roman" w:hAnsi="Times New Roman" w:cs="Times New Roman"/>
          <w:sz w:val="28"/>
          <w:szCs w:val="28"/>
        </w:rPr>
        <w:t xml:space="preserve"> 2024 році більшість заяв та повідомлень від постраждалих осіб першочергово надходили до органів Національної поліції.</w:t>
      </w:r>
    </w:p>
    <w:p w:rsidR="00226D2C" w:rsidRPr="007C7E2B" w:rsidRDefault="00226D2C" w:rsidP="007C7E2B">
      <w:pPr>
        <w:pStyle w:val="a3"/>
        <w:ind w:firstLine="708"/>
        <w:jc w:val="both"/>
        <w:rPr>
          <w:rFonts w:ascii="Times New Roman" w:hAnsi="Times New Roman" w:cs="Times New Roman"/>
          <w:sz w:val="28"/>
          <w:szCs w:val="28"/>
        </w:rPr>
      </w:pPr>
      <w:r w:rsidRPr="00226D2C">
        <w:rPr>
          <w:rFonts w:ascii="Times New Roman" w:hAnsi="Times New Roman" w:cs="Times New Roman"/>
          <w:sz w:val="28"/>
          <w:szCs w:val="28"/>
        </w:rPr>
        <w:t xml:space="preserve">У 2024 році надійшло рапортів поліції - 97, повідомлень Управління соціальної політики Херсонської міської ради - 40 щодо вчинення домашнього насильства в родинах з дітьми, 42 повідомлень за ч. 1 ст. 173-2 </w:t>
      </w:r>
      <w:proofErr w:type="spellStart"/>
      <w:r w:rsidRPr="00226D2C">
        <w:rPr>
          <w:rFonts w:ascii="Times New Roman" w:hAnsi="Times New Roman" w:cs="Times New Roman"/>
          <w:sz w:val="28"/>
          <w:szCs w:val="28"/>
        </w:rPr>
        <w:t>КУпАП</w:t>
      </w:r>
      <w:proofErr w:type="spellEnd"/>
      <w:r w:rsidRPr="00226D2C">
        <w:rPr>
          <w:rFonts w:ascii="Times New Roman" w:hAnsi="Times New Roman" w:cs="Times New Roman"/>
          <w:sz w:val="28"/>
          <w:szCs w:val="28"/>
        </w:rPr>
        <w:t>.</w:t>
      </w:r>
    </w:p>
    <w:p w:rsidR="006C75A0" w:rsidRPr="006C75A0" w:rsidRDefault="006C75A0" w:rsidP="006C75A0">
      <w:pPr>
        <w:pStyle w:val="a3"/>
        <w:ind w:firstLine="708"/>
        <w:jc w:val="both"/>
        <w:rPr>
          <w:rFonts w:ascii="Times New Roman" w:hAnsi="Times New Roman" w:cs="Times New Roman"/>
          <w:sz w:val="28"/>
          <w:szCs w:val="28"/>
        </w:rPr>
      </w:pPr>
      <w:r w:rsidRPr="006C75A0">
        <w:rPr>
          <w:rFonts w:ascii="Times New Roman" w:hAnsi="Times New Roman" w:cs="Times New Roman"/>
          <w:sz w:val="28"/>
          <w:szCs w:val="28"/>
        </w:rPr>
        <w:t>Спеціалістами служби у справах дітей Центральної районної у м. Херсоні ради постійно здійснюються заходи для своєчасного виявлення вразливих дітей та сімей з дітьми, які мають ризик потрапляння у складні життєві обставини.</w:t>
      </w:r>
    </w:p>
    <w:p w:rsidR="006C75A0" w:rsidRPr="006C75A0" w:rsidRDefault="006C75A0" w:rsidP="006C75A0">
      <w:pPr>
        <w:pStyle w:val="a3"/>
        <w:ind w:firstLine="708"/>
        <w:jc w:val="both"/>
        <w:rPr>
          <w:rFonts w:ascii="Times New Roman" w:hAnsi="Times New Roman" w:cs="Times New Roman"/>
          <w:sz w:val="28"/>
          <w:szCs w:val="28"/>
        </w:rPr>
      </w:pPr>
      <w:r w:rsidRPr="006C75A0">
        <w:rPr>
          <w:rFonts w:ascii="Times New Roman" w:hAnsi="Times New Roman" w:cs="Times New Roman"/>
          <w:sz w:val="28"/>
          <w:szCs w:val="28"/>
        </w:rPr>
        <w:t xml:space="preserve">У разі надходження звернення, повідомлення про дитину, яка перебуває у складних життєвих обставинах внаслідок жорстокого поводження з нею або наявності загрози її життю та здоров’ю, </w:t>
      </w:r>
      <w:r>
        <w:rPr>
          <w:rFonts w:ascii="Times New Roman" w:hAnsi="Times New Roman" w:cs="Times New Roman"/>
          <w:sz w:val="28"/>
          <w:szCs w:val="28"/>
        </w:rPr>
        <w:t>С</w:t>
      </w:r>
      <w:r w:rsidRPr="006C75A0">
        <w:rPr>
          <w:rFonts w:ascii="Times New Roman" w:hAnsi="Times New Roman" w:cs="Times New Roman"/>
          <w:sz w:val="28"/>
          <w:szCs w:val="28"/>
        </w:rPr>
        <w:t>лужба разом з представниками органів Національної поліції невідкладно проводить оцінку рівня безпеки дитини, за результатами якої вживаються термінові заходи. Так, за 2024 рік на обліку служби у справах дітей Центральної районної у м. Херсоні ради перебуває - 35 малолітніх та неповнолітніх дітей, які зазнали домашнього насильства (як такі, що зазнали психологічного насильства - 27 дітей (з яких 3 дитини знято з обліку у 2024 році у зв’язку із повноліттям та зміною місця проживання), фізичного насильства – 7 дітей (з яких 2 дитини знято з обліку у 2024 році у зв’язку із повноліттям та зміною місця проживання), зазнали сексуального насильства - 1 дитина). Вказаних дітей поставлено на облік у зв’язку із вчиненням відносно них насильницьких дій з боку батьків, в тому числі внаслідок того, що діти стали свідками конфліктів, сварок та насильницьких дій батьків по відношенню один до одного.</w:t>
      </w:r>
    </w:p>
    <w:p w:rsidR="006C75A0" w:rsidRDefault="006C75A0" w:rsidP="006C75A0">
      <w:pPr>
        <w:pStyle w:val="a3"/>
        <w:ind w:firstLine="708"/>
        <w:jc w:val="both"/>
        <w:rPr>
          <w:rFonts w:ascii="Times New Roman" w:hAnsi="Times New Roman" w:cs="Times New Roman"/>
          <w:sz w:val="28"/>
          <w:szCs w:val="28"/>
        </w:rPr>
      </w:pPr>
      <w:r w:rsidRPr="006C75A0">
        <w:rPr>
          <w:rFonts w:ascii="Times New Roman" w:hAnsi="Times New Roman" w:cs="Times New Roman"/>
          <w:sz w:val="28"/>
          <w:szCs w:val="28"/>
        </w:rPr>
        <w:t xml:space="preserve">Вже в цьому році на облік взято – 10 малолітніх дітей, які зазнали домашнього насильства (психологічного насильства - 7 дітей, фізичного насильства – 2 дитина, сексуального насильства – 1 дитина), відносно батьків дітей, які постраждали від домашнього насильства інспекторами Херсонського відділу поліції Головного управління Національної поліції в Херсонській області складено адміністративні матеріали. Проведено 42 рейди, під час яких попереджено 112 батьків щодо адміністративної відповідальності, притягнуто до </w:t>
      </w:r>
      <w:r>
        <w:rPr>
          <w:rFonts w:ascii="Times New Roman" w:hAnsi="Times New Roman" w:cs="Times New Roman"/>
          <w:sz w:val="28"/>
          <w:szCs w:val="28"/>
        </w:rPr>
        <w:t xml:space="preserve">відповідальності – 55 осіб за </w:t>
      </w:r>
      <w:r w:rsidRPr="006C75A0">
        <w:rPr>
          <w:rFonts w:ascii="Times New Roman" w:hAnsi="Times New Roman" w:cs="Times New Roman"/>
          <w:sz w:val="28"/>
          <w:szCs w:val="28"/>
        </w:rPr>
        <w:t xml:space="preserve">ч. 1 ст.184 </w:t>
      </w:r>
      <w:proofErr w:type="spellStart"/>
      <w:r w:rsidRPr="006C75A0">
        <w:rPr>
          <w:rFonts w:ascii="Times New Roman" w:hAnsi="Times New Roman" w:cs="Times New Roman"/>
          <w:sz w:val="28"/>
          <w:szCs w:val="28"/>
        </w:rPr>
        <w:t>КУпАП</w:t>
      </w:r>
      <w:proofErr w:type="spellEnd"/>
      <w:r w:rsidRPr="006C75A0">
        <w:rPr>
          <w:rFonts w:ascii="Times New Roman" w:hAnsi="Times New Roman" w:cs="Times New Roman"/>
          <w:sz w:val="28"/>
          <w:szCs w:val="28"/>
        </w:rPr>
        <w:t>. Поставлено на облік служби у справах дітей, як такі що перебувають у складних життєвих обставинах 18 дітей.</w:t>
      </w:r>
    </w:p>
    <w:p w:rsidR="00E245DF" w:rsidRDefault="00E245DF" w:rsidP="007C7E2B">
      <w:pPr>
        <w:pStyle w:val="a3"/>
        <w:ind w:firstLine="708"/>
        <w:jc w:val="both"/>
        <w:rPr>
          <w:rFonts w:ascii="Times New Roman" w:hAnsi="Times New Roman" w:cs="Times New Roman"/>
          <w:sz w:val="28"/>
          <w:szCs w:val="28"/>
        </w:rPr>
      </w:pPr>
      <w:r w:rsidRPr="00E245DF">
        <w:rPr>
          <w:rFonts w:ascii="Times New Roman" w:hAnsi="Times New Roman" w:cs="Times New Roman"/>
          <w:sz w:val="28"/>
          <w:szCs w:val="28"/>
        </w:rPr>
        <w:lastRenderedPageBreak/>
        <w:t xml:space="preserve">На 01.10.2024 року проведено 42 рейди, під час яких попереджено             112 батьків щодо адміністративної відповідальності, притягнуто до відповідальності - 55 осіб за ч. 1 ст.184 </w:t>
      </w:r>
      <w:proofErr w:type="spellStart"/>
      <w:r w:rsidRPr="00E245DF">
        <w:rPr>
          <w:rFonts w:ascii="Times New Roman" w:hAnsi="Times New Roman" w:cs="Times New Roman"/>
          <w:sz w:val="28"/>
          <w:szCs w:val="28"/>
        </w:rPr>
        <w:t>КУпАП</w:t>
      </w:r>
      <w:proofErr w:type="spellEnd"/>
      <w:r w:rsidRPr="00E245DF">
        <w:rPr>
          <w:rFonts w:ascii="Times New Roman" w:hAnsi="Times New Roman" w:cs="Times New Roman"/>
          <w:sz w:val="28"/>
          <w:szCs w:val="28"/>
        </w:rPr>
        <w:t>. Поставлено на облік служби у справах дітей, як такі що перебувають у складних життєвих обставинах                  18 дітей. За ініціативою виконавчого комітету Центральної районної у                       м. Херсоні ради – органу опіки та піклування Центрального району м. Херсона, до Херсонського міського суду Херсонської області в 2024 році подано 1 позов щодо відібрання дітей без позбавлення батьківських прав батьків відносно 3 малолітніх дітей, 7 позовних заяв перебувають на розгляді в суді відносно 12 малолітніх та неповнолітніх дітей.</w:t>
      </w:r>
    </w:p>
    <w:p w:rsidR="00851B5A" w:rsidRPr="00E87610" w:rsidRDefault="007C7E2B" w:rsidP="007C7E2B">
      <w:pPr>
        <w:pStyle w:val="a3"/>
        <w:ind w:firstLine="708"/>
        <w:jc w:val="both"/>
        <w:rPr>
          <w:rFonts w:ascii="Times New Roman" w:hAnsi="Times New Roman" w:cs="Times New Roman"/>
          <w:sz w:val="28"/>
          <w:szCs w:val="28"/>
        </w:rPr>
      </w:pPr>
      <w:r w:rsidRPr="007C7E2B">
        <w:rPr>
          <w:rFonts w:ascii="Times New Roman" w:hAnsi="Times New Roman" w:cs="Times New Roman"/>
          <w:sz w:val="28"/>
          <w:szCs w:val="28"/>
        </w:rPr>
        <w:t>Службою систематично проводиться інформаційно-просвітницька робота серед дітей та їх батьків щодо попередження домашнього насильства, формування нетерпимого ставлення громадян до насильницької моделі поведінки в сімейних і близьких до сімейних відносинах. Щотижнево, в умовах збройної агресії російської федерації, спеціалісти Служби разом з інспекторами сектору ювенальної превенції та патрульної поліції  Головного управління органів Національної поліції в Херсонській області проводять профілактичні рейди «Сім’я» з метою виявлення вразливих дітей та сімей з дітьми, які мають ризик потрапляння у складні життєві обставини, у зв’язку із скоєнням домашнього насильства, проведення профілактичної роботи відповідно до законодавства.</w:t>
      </w:r>
    </w:p>
    <w:p w:rsidR="00202C58" w:rsidRPr="00E87610" w:rsidRDefault="00202C58" w:rsidP="007C7E2B">
      <w:pPr>
        <w:pStyle w:val="a3"/>
        <w:ind w:firstLine="708"/>
        <w:jc w:val="both"/>
        <w:rPr>
          <w:rFonts w:ascii="Times New Roman" w:hAnsi="Times New Roman" w:cs="Times New Roman"/>
          <w:sz w:val="28"/>
          <w:szCs w:val="28"/>
        </w:rPr>
      </w:pPr>
    </w:p>
    <w:p w:rsidR="00202C58" w:rsidRPr="00E87610" w:rsidRDefault="00202C58" w:rsidP="007C7E2B">
      <w:pPr>
        <w:pStyle w:val="a3"/>
        <w:ind w:firstLine="708"/>
        <w:jc w:val="both"/>
        <w:rPr>
          <w:rFonts w:ascii="Times New Roman" w:hAnsi="Times New Roman" w:cs="Times New Roman"/>
          <w:sz w:val="28"/>
          <w:szCs w:val="28"/>
        </w:rPr>
      </w:pPr>
    </w:p>
    <w:p w:rsidR="00202C58" w:rsidRPr="00E87610" w:rsidRDefault="00202C58" w:rsidP="007C7E2B">
      <w:pPr>
        <w:pStyle w:val="a3"/>
        <w:ind w:firstLine="708"/>
        <w:jc w:val="both"/>
        <w:rPr>
          <w:rFonts w:ascii="Times New Roman" w:hAnsi="Times New Roman" w:cs="Times New Roman"/>
          <w:sz w:val="28"/>
          <w:szCs w:val="28"/>
        </w:rPr>
      </w:pPr>
    </w:p>
    <w:sectPr w:rsidR="00202C58" w:rsidRPr="00E87610" w:rsidSect="00734A82">
      <w:pgSz w:w="11906" w:h="16838"/>
      <w:pgMar w:top="127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30"/>
    <w:rsid w:val="00021383"/>
    <w:rsid w:val="00172412"/>
    <w:rsid w:val="001A7A56"/>
    <w:rsid w:val="001C30D9"/>
    <w:rsid w:val="00202C58"/>
    <w:rsid w:val="00226D2C"/>
    <w:rsid w:val="002418BA"/>
    <w:rsid w:val="00272F4A"/>
    <w:rsid w:val="003516B7"/>
    <w:rsid w:val="00391930"/>
    <w:rsid w:val="004C7286"/>
    <w:rsid w:val="006C75A0"/>
    <w:rsid w:val="00734A82"/>
    <w:rsid w:val="007C7E2B"/>
    <w:rsid w:val="008222C0"/>
    <w:rsid w:val="00851B5A"/>
    <w:rsid w:val="00A03CF1"/>
    <w:rsid w:val="00AB1630"/>
    <w:rsid w:val="00D503FC"/>
    <w:rsid w:val="00D74EF3"/>
    <w:rsid w:val="00E245DF"/>
    <w:rsid w:val="00E876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3FC"/>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7E2B"/>
    <w:pPr>
      <w:spacing w:after="0" w:line="240" w:lineRule="auto"/>
    </w:pPr>
  </w:style>
  <w:style w:type="paragraph" w:customStyle="1" w:styleId="1">
    <w:name w:val="Без интервала1"/>
    <w:rsid w:val="00D503FC"/>
    <w:pPr>
      <w:spacing w:after="0" w:line="240" w:lineRule="auto"/>
    </w:pPr>
    <w:rPr>
      <w:rFonts w:ascii="Calibri" w:eastAsia="Times New Roman" w:hAnsi="Calibri" w:cs="Times New Roman"/>
      <w:lang w:val="ru-RU" w:eastAsia="ru-RU"/>
    </w:rPr>
  </w:style>
  <w:style w:type="paragraph" w:styleId="a4">
    <w:name w:val="caption"/>
    <w:basedOn w:val="a"/>
    <w:qFormat/>
    <w:rsid w:val="00D503FC"/>
    <w:pPr>
      <w:jc w:val="center"/>
    </w:pPr>
    <w:rPr>
      <w:b/>
      <w:sz w:val="32"/>
      <w:szCs w:val="20"/>
      <w:lang w:val="uk-UA"/>
    </w:rPr>
  </w:style>
  <w:style w:type="paragraph" w:styleId="a5">
    <w:name w:val="Body Text"/>
    <w:basedOn w:val="a"/>
    <w:link w:val="a6"/>
    <w:rsid w:val="00D503FC"/>
    <w:pPr>
      <w:jc w:val="both"/>
    </w:pPr>
    <w:rPr>
      <w:szCs w:val="20"/>
      <w:lang w:val="uk-UA"/>
    </w:rPr>
  </w:style>
  <w:style w:type="character" w:customStyle="1" w:styleId="a6">
    <w:name w:val="Основной текст Знак"/>
    <w:basedOn w:val="a0"/>
    <w:link w:val="a5"/>
    <w:rsid w:val="00D503FC"/>
    <w:rPr>
      <w:rFonts w:ascii="Times New Roman" w:eastAsia="Times New Roman" w:hAnsi="Times New Roman" w:cs="Times New Roman"/>
      <w:sz w:val="28"/>
      <w:szCs w:val="20"/>
      <w:lang w:eastAsia="ru-RU"/>
    </w:rPr>
  </w:style>
  <w:style w:type="paragraph" w:customStyle="1" w:styleId="tjbmf">
    <w:name w:val="tj bmf"/>
    <w:basedOn w:val="a"/>
    <w:rsid w:val="00D503FC"/>
    <w:pPr>
      <w:spacing w:before="100" w:beforeAutospacing="1" w:after="100" w:afterAutospacing="1"/>
    </w:pPr>
    <w:rPr>
      <w:sz w:val="24"/>
      <w:szCs w:val="24"/>
    </w:rPr>
  </w:style>
  <w:style w:type="paragraph" w:customStyle="1" w:styleId="rvps12">
    <w:name w:val="rvps12"/>
    <w:basedOn w:val="a"/>
    <w:rsid w:val="00172412"/>
    <w:pPr>
      <w:spacing w:before="100" w:beforeAutospacing="1" w:after="100" w:afterAutospacing="1"/>
    </w:pPr>
    <w:rPr>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3FC"/>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7E2B"/>
    <w:pPr>
      <w:spacing w:after="0" w:line="240" w:lineRule="auto"/>
    </w:pPr>
  </w:style>
  <w:style w:type="paragraph" w:customStyle="1" w:styleId="1">
    <w:name w:val="Без интервала1"/>
    <w:rsid w:val="00D503FC"/>
    <w:pPr>
      <w:spacing w:after="0" w:line="240" w:lineRule="auto"/>
    </w:pPr>
    <w:rPr>
      <w:rFonts w:ascii="Calibri" w:eastAsia="Times New Roman" w:hAnsi="Calibri" w:cs="Times New Roman"/>
      <w:lang w:val="ru-RU" w:eastAsia="ru-RU"/>
    </w:rPr>
  </w:style>
  <w:style w:type="paragraph" w:styleId="a4">
    <w:name w:val="caption"/>
    <w:basedOn w:val="a"/>
    <w:qFormat/>
    <w:rsid w:val="00D503FC"/>
    <w:pPr>
      <w:jc w:val="center"/>
    </w:pPr>
    <w:rPr>
      <w:b/>
      <w:sz w:val="32"/>
      <w:szCs w:val="20"/>
      <w:lang w:val="uk-UA"/>
    </w:rPr>
  </w:style>
  <w:style w:type="paragraph" w:styleId="a5">
    <w:name w:val="Body Text"/>
    <w:basedOn w:val="a"/>
    <w:link w:val="a6"/>
    <w:rsid w:val="00D503FC"/>
    <w:pPr>
      <w:jc w:val="both"/>
    </w:pPr>
    <w:rPr>
      <w:szCs w:val="20"/>
      <w:lang w:val="uk-UA"/>
    </w:rPr>
  </w:style>
  <w:style w:type="character" w:customStyle="1" w:styleId="a6">
    <w:name w:val="Основной текст Знак"/>
    <w:basedOn w:val="a0"/>
    <w:link w:val="a5"/>
    <w:rsid w:val="00D503FC"/>
    <w:rPr>
      <w:rFonts w:ascii="Times New Roman" w:eastAsia="Times New Roman" w:hAnsi="Times New Roman" w:cs="Times New Roman"/>
      <w:sz w:val="28"/>
      <w:szCs w:val="20"/>
      <w:lang w:eastAsia="ru-RU"/>
    </w:rPr>
  </w:style>
  <w:style w:type="paragraph" w:customStyle="1" w:styleId="tjbmf">
    <w:name w:val="tj bmf"/>
    <w:basedOn w:val="a"/>
    <w:rsid w:val="00D503FC"/>
    <w:pPr>
      <w:spacing w:before="100" w:beforeAutospacing="1" w:after="100" w:afterAutospacing="1"/>
    </w:pPr>
    <w:rPr>
      <w:sz w:val="24"/>
      <w:szCs w:val="24"/>
    </w:rPr>
  </w:style>
  <w:style w:type="paragraph" w:customStyle="1" w:styleId="rvps12">
    <w:name w:val="rvps12"/>
    <w:basedOn w:val="a"/>
    <w:rsid w:val="00172412"/>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7571</Words>
  <Characters>4317</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Нонна</cp:lastModifiedBy>
  <cp:revision>5</cp:revision>
  <dcterms:created xsi:type="dcterms:W3CDTF">2024-11-15T06:50:00Z</dcterms:created>
  <dcterms:modified xsi:type="dcterms:W3CDTF">2024-11-15T08:52:00Z</dcterms:modified>
</cp:coreProperties>
</file>