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5" w:rsidRPr="002F5925" w:rsidRDefault="002F5925" w:rsidP="003B18C9">
      <w:pPr>
        <w:pStyle w:val="a4"/>
        <w:ind w:left="47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17178A" w:rsidRPr="004561D4" w:rsidRDefault="0017178A" w:rsidP="004561D4">
      <w:pPr>
        <w:pStyle w:val="a4"/>
        <w:ind w:left="47"/>
        <w:jc w:val="center"/>
        <w:rPr>
          <w:rFonts w:ascii="Times New Roman" w:hAnsi="Times New Roman"/>
          <w:sz w:val="16"/>
          <w:szCs w:val="16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Найменування розпорядника коштів</w:t>
      </w:r>
      <w:r w:rsidR="004561D4">
        <w:rPr>
          <w:rFonts w:ascii="Times New Roman" w:hAnsi="Times New Roman"/>
          <w:sz w:val="28"/>
          <w:szCs w:val="28"/>
          <w:lang w:eastAsia="ru-RU"/>
        </w:rPr>
        <w:t>:</w:t>
      </w:r>
      <w:r w:rsidR="004561D4" w:rsidRPr="004561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иконавчий комітет 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 xml:space="preserve">Суворовської районної у </w:t>
      </w:r>
      <w:proofErr w:type="spellStart"/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м.</w:t>
      </w:r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>Херсон</w:t>
      </w:r>
      <w:r w:rsidR="00993738">
        <w:rPr>
          <w:rFonts w:ascii="Times New Roman" w:hAnsi="Times New Roman"/>
          <w:sz w:val="28"/>
          <w:szCs w:val="28"/>
          <w:u w:val="single"/>
          <w:lang w:eastAsia="ru-RU"/>
        </w:rPr>
        <w:t>і</w:t>
      </w:r>
      <w:proofErr w:type="spellEnd"/>
      <w:r w:rsidR="004561D4" w:rsidRPr="004561D4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ради</w:t>
      </w:r>
    </w:p>
    <w:tbl>
      <w:tblPr>
        <w:tblStyle w:val="a3"/>
        <w:tblpPr w:leftFromText="180" w:rightFromText="180" w:vertAnchor="page" w:horzAnchor="margin" w:tblpY="1426"/>
        <w:tblW w:w="15355" w:type="dxa"/>
        <w:tblLook w:val="04A0" w:firstRow="1" w:lastRow="0" w:firstColumn="1" w:lastColumn="0" w:noHBand="0" w:noVBand="1"/>
      </w:tblPr>
      <w:tblGrid>
        <w:gridCol w:w="7225"/>
        <w:gridCol w:w="8130"/>
      </w:tblGrid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Замовник: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5E70BD">
            <w:pPr>
              <w:rPr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tcBorders>
              <w:top w:val="single" w:sz="4" w:space="0" w:color="auto"/>
            </w:tcBorders>
            <w:shd w:val="clear" w:color="auto" w:fill="auto"/>
          </w:tcPr>
          <w:p w:rsidR="005E70BD" w:rsidRPr="00362B63" w:rsidRDefault="005E70BD" w:rsidP="005E70BD">
            <w:pPr>
              <w:pStyle w:val="a4"/>
              <w:ind w:left="47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Назва замовника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Виконавчий комітет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Суворовської районної у </w:t>
            </w:r>
            <w:proofErr w:type="spellStart"/>
            <w:r w:rsidR="00993738">
              <w:rPr>
                <w:rFonts w:ascii="Times New Roman" w:hAnsi="Times New Roman" w:cs="Times New Roman"/>
                <w:sz w:val="25"/>
                <w:szCs w:val="25"/>
              </w:rPr>
              <w:t>м.Херсоні</w:t>
            </w:r>
            <w:proofErr w:type="spellEnd"/>
            <w:r w:rsidR="00993738">
              <w:rPr>
                <w:rFonts w:ascii="Times New Roman" w:hAnsi="Times New Roman" w:cs="Times New Roman"/>
                <w:sz w:val="25"/>
                <w:szCs w:val="25"/>
              </w:rPr>
              <w:t xml:space="preserve"> ради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Код за ЄДРПОУ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040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60163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Місцезнаходження</w:t>
            </w:r>
          </w:p>
        </w:tc>
        <w:tc>
          <w:tcPr>
            <w:tcW w:w="8130" w:type="dxa"/>
          </w:tcPr>
          <w:p w:rsidR="005E70BD" w:rsidRPr="00362B63" w:rsidRDefault="005E70BD" w:rsidP="0099373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73000, 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Україна , Херсонська обл., м.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Херсон, проспект Ушакова,</w:t>
            </w:r>
            <w:r w:rsidR="00993738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Посадові особи замовника, уповноважені здійснювати зв’язок з учасниками [прізвище, ім’я, по батькові, посада та адреса, номер телефону та телефаксу (із зазначенням коду міжміського телефонного зв’язку), електронна адреса]</w:t>
            </w:r>
          </w:p>
        </w:tc>
        <w:tc>
          <w:tcPr>
            <w:tcW w:w="8130" w:type="dxa"/>
          </w:tcPr>
          <w:p w:rsidR="005E70BD" w:rsidRPr="0002556C" w:rsidRDefault="00993738" w:rsidP="00993738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Поліщук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Олегівна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  <w:t>0552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263347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br/>
            </w:r>
            <w:hyperlink r:id="rId6" w:history="1"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rvk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suvor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-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vera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@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ukr</w:t>
              </w:r>
              <w:r w:rsidRPr="00993738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ru-RU"/>
                </w:rPr>
                <w:t>.</w:t>
              </w:r>
              <w:r w:rsidRPr="009679F7">
                <w:rPr>
                  <w:rStyle w:val="a5"/>
                  <w:rFonts w:ascii="Times New Roman" w:hAnsi="Times New Roman" w:cs="Times New Roman"/>
                  <w:sz w:val="25"/>
                  <w:szCs w:val="25"/>
                  <w:lang w:val="en-US"/>
                </w:rPr>
                <w:t>net</w:t>
              </w:r>
            </w:hyperlink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Номер закупівлі в електронній системі </w:t>
            </w:r>
            <w:proofErr w:type="spellStart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закупівель</w:t>
            </w:r>
            <w:proofErr w:type="spellEnd"/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Prozorro</w:t>
            </w:r>
            <w:proofErr w:type="spellEnd"/>
          </w:p>
        </w:tc>
        <w:tc>
          <w:tcPr>
            <w:tcW w:w="8130" w:type="dxa"/>
          </w:tcPr>
          <w:p w:rsidR="005E70BD" w:rsidRPr="00951733" w:rsidRDefault="005D7B34" w:rsidP="0095173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60E0D">
              <w:rPr>
                <w:rFonts w:ascii="Times New Roman" w:hAnsi="Times New Roman" w:cs="Times New Roman"/>
                <w:sz w:val="25"/>
                <w:szCs w:val="25"/>
              </w:rPr>
              <w:t>UA-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202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2-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-00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9131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95173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0" w:firstLine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Предмет закупівлі:</w:t>
            </w:r>
          </w:p>
        </w:tc>
        <w:tc>
          <w:tcPr>
            <w:tcW w:w="8130" w:type="dxa"/>
          </w:tcPr>
          <w:p w:rsidR="005E70BD" w:rsidRPr="00362B63" w:rsidRDefault="005E70BD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Вид предмета закупівлі</w:t>
            </w:r>
          </w:p>
        </w:tc>
        <w:tc>
          <w:tcPr>
            <w:tcW w:w="8130" w:type="dxa"/>
          </w:tcPr>
          <w:p w:rsidR="005E70BD" w:rsidRPr="00362B63" w:rsidRDefault="0002556C" w:rsidP="005E70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Послуги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ind w:left="29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Конкретна назва предмета закупівлі  </w:t>
            </w:r>
          </w:p>
        </w:tc>
        <w:tc>
          <w:tcPr>
            <w:tcW w:w="8130" w:type="dxa"/>
          </w:tcPr>
          <w:p w:rsidR="005E70BD" w:rsidRPr="00951733" w:rsidRDefault="00951733" w:rsidP="009517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Послуги з механізованого викошування зелених зон та ліквідація карантинних бур’янів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362B63">
              <w:rPr>
                <w:rFonts w:eastAsiaTheme="minorHAnsi"/>
                <w:sz w:val="25"/>
                <w:szCs w:val="25"/>
                <w:lang w:eastAsia="en-US"/>
              </w:rPr>
              <w:t>Коди та назви 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8130" w:type="dxa"/>
          </w:tcPr>
          <w:p w:rsidR="001736FB" w:rsidRPr="00362B63" w:rsidRDefault="005D7B34" w:rsidP="009517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D7B34">
              <w:rPr>
                <w:rFonts w:ascii="Times New Roman" w:hAnsi="Times New Roman" w:cs="Times New Roman"/>
                <w:sz w:val="25"/>
                <w:szCs w:val="25"/>
              </w:rPr>
              <w:t xml:space="preserve">ДК 021:2015: 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773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>10000-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Послуги з озеленення територій та утримання зелених насаджень</w:t>
            </w:r>
            <w:r w:rsidR="0002556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E70BD" w:rsidRPr="00362B63" w:rsidTr="002063B6">
        <w:trPr>
          <w:trHeight w:val="4988"/>
        </w:trPr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 w:cs="Times New Roman"/>
                <w:sz w:val="25"/>
                <w:szCs w:val="25"/>
              </w:rPr>
              <w:t>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8130" w:type="dxa"/>
          </w:tcPr>
          <w:p w:rsidR="005E70BD" w:rsidRDefault="0002556C" w:rsidP="005E70BD">
            <w:pPr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95173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>,00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грн</w:t>
            </w:r>
            <w:r w:rsidR="005E70BD" w:rsidRPr="00182819">
              <w:rPr>
                <w:rFonts w:ascii="Times New Roman" w:hAnsi="Times New Roman" w:cs="Times New Roman"/>
                <w:sz w:val="25"/>
                <w:szCs w:val="25"/>
              </w:rPr>
              <w:t xml:space="preserve"> з ПДВ</w:t>
            </w:r>
            <w:r w:rsidR="005E70BD" w:rsidRPr="00615F40">
              <w:rPr>
                <w:rFonts w:ascii="Times New Roman" w:hAnsi="Times New Roman"/>
                <w:sz w:val="25"/>
                <w:szCs w:val="25"/>
                <w:lang w:eastAsia="ru-RU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визначений на підставі попередніх розрахунків до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бюджету на наступний 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рік та складає 4</w:t>
            </w:r>
            <w:r w:rsidR="00951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000,00 грн, відповідно до рішення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сесії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воровської районної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м.Херсоні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від 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1 року №9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2 «Про бюджет Су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воровського району у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м.Херсон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на 2022 рік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попередніх розрахунків 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та обсягів на надання послуг з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догляду за об’єктами благоустрою загального користування – </w:t>
            </w:r>
            <w:r w:rsidR="00951733">
              <w:rPr>
                <w:rFonts w:ascii="Times New Roman" w:hAnsi="Times New Roman" w:cs="Times New Roman"/>
                <w:sz w:val="24"/>
                <w:szCs w:val="24"/>
              </w:rPr>
              <w:t>механізоване викошування зелених зон та ліквідація карантинних бур’янів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63B6" w:rsidRPr="00A935BA" w:rsidRDefault="002063B6" w:rsidP="0020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063B6" w:rsidRPr="004E0D47" w:rsidRDefault="002063B6" w:rsidP="004E0D4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Як основа, для встановле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ння очікуваної вартості послуг,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використовувались як ціни власних п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опередніх </w:t>
            </w:r>
            <w:proofErr w:type="spellStart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(укладених 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договорів) на закупівлю цих послуг</w:t>
            </w:r>
            <w:r w:rsidR="00A935BA" w:rsidRPr="00A93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так і ціни відповідних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минулих періодів, інформація про які міститься в електронній системі 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Pr="00A935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lastRenderedPageBreak/>
              <w:t>Кількість</w:t>
            </w:r>
          </w:p>
        </w:tc>
        <w:tc>
          <w:tcPr>
            <w:tcW w:w="813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3"/>
              <w:gridCol w:w="4599"/>
              <w:gridCol w:w="1030"/>
              <w:gridCol w:w="1552"/>
            </w:tblGrid>
            <w:tr w:rsidR="00640EF8" w:rsidRPr="00640EF8" w:rsidTr="00640EF8">
              <w:trPr>
                <w:trHeight w:val="673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ind w:left="-61" w:right="-28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Найменування робіт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Од. </w:t>
                  </w:r>
                  <w:proofErr w:type="spellStart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вим</w:t>
                  </w:r>
                  <w:proofErr w:type="spellEnd"/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>Кількість</w:t>
                  </w:r>
                </w:p>
                <w:p w:rsidR="00640EF8" w:rsidRPr="00640EF8" w:rsidRDefault="00640EF8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40EF8" w:rsidRPr="00640EF8" w:rsidTr="00CE470D">
              <w:trPr>
                <w:trHeight w:val="300"/>
                <w:jc w:val="center"/>
              </w:trPr>
              <w:tc>
                <w:tcPr>
                  <w:tcW w:w="846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autoSpaceDE w:val="0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95" w:type="dxa"/>
                  <w:shd w:val="clear" w:color="auto" w:fill="FFFFFF"/>
                  <w:vAlign w:val="center"/>
                </w:tcPr>
                <w:p w:rsidR="00640EF8" w:rsidRPr="00640EF8" w:rsidRDefault="00640EF8" w:rsidP="004A3DB8">
                  <w:pPr>
                    <w:framePr w:hSpace="180" w:wrap="around" w:vAnchor="page" w:hAnchor="margin" w:y="1426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1733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>Механічне викошування зелених зон та ліквідація карантинних бур’янів із згрібанням скошеної трави (150000м</w:t>
                  </w:r>
                  <w:r w:rsidR="00951733" w:rsidRPr="00951733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  <w:r w:rsidR="00951733">
                    <w:rPr>
                      <w:rFonts w:ascii="Times New Roman" w:eastAsia="Times New Roman" w:hAnsi="Times New Roman" w:cs="Calibri"/>
                      <w:bCs/>
                      <w:i/>
                      <w:sz w:val="28"/>
                      <w:szCs w:val="28"/>
                      <w:lang w:eastAsia="ru-RU"/>
                    </w:rPr>
                    <w:t xml:space="preserve"> х 4 рази)</w:t>
                  </w:r>
                </w:p>
              </w:tc>
              <w:tc>
                <w:tcPr>
                  <w:tcW w:w="1191" w:type="dxa"/>
                  <w:shd w:val="clear" w:color="auto" w:fill="FFFFFF"/>
                  <w:vAlign w:val="center"/>
                </w:tcPr>
                <w:p w:rsidR="00640EF8" w:rsidRPr="00640EF8" w:rsidRDefault="00951733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м</w:t>
                  </w:r>
                  <w:r w:rsidRPr="00951733">
                    <w:rPr>
                      <w:rFonts w:ascii="Times New Roman" w:hAnsi="Times New Roman" w:cs="Calibri"/>
                      <w:sz w:val="28"/>
                      <w:szCs w:val="28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1675" w:type="dxa"/>
                  <w:shd w:val="clear" w:color="auto" w:fill="FFFFFF"/>
                  <w:vAlign w:val="center"/>
                </w:tcPr>
                <w:p w:rsidR="00640EF8" w:rsidRPr="00640EF8" w:rsidRDefault="00951733" w:rsidP="004A3DB8">
                  <w:pPr>
                    <w:framePr w:hSpace="180" w:wrap="around" w:vAnchor="page" w:hAnchor="margin" w:y="1426"/>
                    <w:jc w:val="center"/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>600000</w:t>
                  </w:r>
                  <w:r w:rsidR="00640EF8" w:rsidRPr="00640EF8">
                    <w:rPr>
                      <w:rFonts w:ascii="Times New Roman" w:hAnsi="Times New Roman" w:cs="Calibri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5E70BD" w:rsidRDefault="005E70BD" w:rsidP="00640EF8">
            <w:pPr>
              <w:pStyle w:val="a9"/>
            </w:pPr>
            <w:r w:rsidRPr="00BC7924">
              <w:t xml:space="preserve"> </w:t>
            </w:r>
          </w:p>
          <w:p w:rsidR="005E70BD" w:rsidRPr="00362B63" w:rsidRDefault="005E70BD" w:rsidP="00640E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5"/>
                <w:szCs w:val="25"/>
              </w:rPr>
            </w:pPr>
            <w:r w:rsidRPr="00BC7924">
              <w:rPr>
                <w:sz w:val="25"/>
                <w:szCs w:val="25"/>
              </w:rPr>
              <w:t xml:space="preserve">Строк </w:t>
            </w:r>
            <w:r w:rsidR="00640EF8">
              <w:rPr>
                <w:sz w:val="25"/>
                <w:szCs w:val="25"/>
              </w:rPr>
              <w:t>надання послуг</w:t>
            </w:r>
            <w:r>
              <w:rPr>
                <w:sz w:val="25"/>
                <w:szCs w:val="25"/>
              </w:rPr>
              <w:t>: </w:t>
            </w:r>
            <w:r w:rsidRPr="001D507C">
              <w:rPr>
                <w:sz w:val="25"/>
                <w:szCs w:val="25"/>
              </w:rPr>
              <w:t xml:space="preserve"> до 31.12.202</w:t>
            </w:r>
            <w:r w:rsidR="00640EF8">
              <w:rPr>
                <w:sz w:val="25"/>
                <w:szCs w:val="25"/>
              </w:rPr>
              <w:t>2</w:t>
            </w: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Ціна за одиницю</w:t>
            </w:r>
          </w:p>
        </w:tc>
        <w:tc>
          <w:tcPr>
            <w:tcW w:w="8130" w:type="dxa"/>
          </w:tcPr>
          <w:p w:rsidR="003D2AFD" w:rsidRDefault="00951733" w:rsidP="003D2AF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Механізоване викошування зелених зон</w:t>
            </w:r>
            <w:r w:rsidR="009978B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D2AFD" w:rsidRPr="00A451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0,7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грн за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951733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E70BD">
              <w:rPr>
                <w:rFonts w:ascii="Times New Roman" w:hAnsi="Times New Roman" w:cs="Times New Roman"/>
                <w:sz w:val="25"/>
                <w:szCs w:val="25"/>
              </w:rPr>
              <w:t>з урахуванням ПДВ</w:t>
            </w:r>
            <w:r w:rsidR="005E70BD" w:rsidRPr="00362B6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5E70BD" w:rsidRPr="00362B63" w:rsidRDefault="005E70BD" w:rsidP="00640EF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70BD" w:rsidRPr="00362B63" w:rsidTr="005E70BD">
        <w:tc>
          <w:tcPr>
            <w:tcW w:w="7225" w:type="dxa"/>
            <w:shd w:val="clear" w:color="auto" w:fill="auto"/>
          </w:tcPr>
          <w:p w:rsidR="005E70BD" w:rsidRPr="00362B63" w:rsidRDefault="005E70BD" w:rsidP="005E70BD">
            <w:pPr>
              <w:pStyle w:val="a4"/>
              <w:numPr>
                <w:ilvl w:val="0"/>
                <w:numId w:val="1"/>
              </w:numPr>
              <w:ind w:left="29" w:firstLine="18"/>
              <w:rPr>
                <w:rFonts w:ascii="Times New Roman" w:hAnsi="Times New Roman" w:cs="Times New Roman"/>
                <w:sz w:val="25"/>
                <w:szCs w:val="25"/>
              </w:rPr>
            </w:pPr>
            <w:r w:rsidRPr="00362B63">
              <w:rPr>
                <w:rFonts w:ascii="Times New Roman" w:hAnsi="Times New Roman"/>
                <w:sz w:val="25"/>
                <w:szCs w:val="25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8130" w:type="dxa"/>
          </w:tcPr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Надання послуги повинно здійснюватися відповідно до вимог: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Закону України «Про благоустрій населених пунктів».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Державних санітарних норм.</w:t>
            </w:r>
          </w:p>
          <w:p w:rsidR="004E0D47" w:rsidRPr="00DD79DA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Рішення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Херсонської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міської ради від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31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травн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я 201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року №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221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«Про затвердження Правил благоустрою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територій 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br/>
              <w:t xml:space="preserve">в 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м</w:t>
            </w:r>
            <w:r w:rsidR="00DD79DA"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. Херсоні</w:t>
            </w:r>
            <w:r w:rsidRPr="00DD79DA">
              <w:rPr>
                <w:rFonts w:ascii="Times New Roman" w:hAnsi="Times New Roman"/>
                <w:sz w:val="25"/>
                <w:szCs w:val="25"/>
                <w:lang w:eastAsia="ru-RU"/>
              </w:rPr>
              <w:t>».</w:t>
            </w:r>
          </w:p>
          <w:p w:rsidR="004E0D47" w:rsidRPr="004E0D47" w:rsidRDefault="004E0D47" w:rsidP="004E0D47">
            <w:pPr>
              <w:numPr>
                <w:ilvl w:val="0"/>
                <w:numId w:val="2"/>
              </w:numPr>
              <w:tabs>
                <w:tab w:val="left" w:pos="359"/>
              </w:tabs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4E0D47">
              <w:rPr>
                <w:rFonts w:ascii="Times New Roman" w:hAnsi="Times New Roman"/>
                <w:sz w:val="25"/>
                <w:szCs w:val="25"/>
                <w:lang w:eastAsia="ru-RU"/>
              </w:rPr>
              <w:t>Інших діючих будівельних та санітарних норм і правил, державних стандартів і технічних умов.</w:t>
            </w:r>
          </w:p>
          <w:p w:rsidR="004E0D47" w:rsidRPr="004E0D47" w:rsidRDefault="004E0D47" w:rsidP="004E0D47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4E0D47" w:rsidRPr="00471449" w:rsidRDefault="004E0D47" w:rsidP="005E70BD">
            <w:pPr>
              <w:tabs>
                <w:tab w:val="left" w:pos="359"/>
              </w:tabs>
              <w:ind w:firstLine="601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5E70BD" w:rsidRPr="00362B63" w:rsidRDefault="005E70BD" w:rsidP="005E70BD">
            <w:pPr>
              <w:ind w:firstLine="600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17178A" w:rsidRDefault="0017178A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Default="00EB62D0" w:rsidP="00F00EAF">
      <w:pPr>
        <w:rPr>
          <w:rFonts w:ascii="Times New Roman" w:hAnsi="Times New Roman"/>
          <w:sz w:val="28"/>
          <w:szCs w:val="28"/>
          <w:lang w:eastAsia="ru-RU"/>
        </w:rPr>
      </w:pPr>
    </w:p>
    <w:p w:rsidR="00EB62D0" w:rsidRPr="00F00EAF" w:rsidRDefault="009129B7" w:rsidP="00F00EA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 Уповноважена особа </w:t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</w:r>
      <w:r>
        <w:rPr>
          <w:rFonts w:ascii="Times New Roman" w:hAnsi="Times New Roman"/>
          <w:sz w:val="25"/>
          <w:szCs w:val="25"/>
          <w:lang w:eastAsia="ru-RU"/>
        </w:rPr>
        <w:tab/>
        <w:t xml:space="preserve">                  </w:t>
      </w:r>
      <w:proofErr w:type="spellStart"/>
      <w:r>
        <w:rPr>
          <w:rFonts w:ascii="Times New Roman" w:hAnsi="Times New Roman"/>
          <w:sz w:val="25"/>
          <w:szCs w:val="25"/>
          <w:lang w:eastAsia="ru-RU"/>
        </w:rPr>
        <w:t>Кристина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 xml:space="preserve"> ПОЛІЩУК</w:t>
      </w:r>
    </w:p>
    <w:sectPr w:rsidR="00EB62D0" w:rsidRPr="00F00EAF" w:rsidSect="005E70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16"/>
    <w:rsid w:val="000062CB"/>
    <w:rsid w:val="000146F7"/>
    <w:rsid w:val="0002556C"/>
    <w:rsid w:val="0005187E"/>
    <w:rsid w:val="00074987"/>
    <w:rsid w:val="00163B95"/>
    <w:rsid w:val="001716A2"/>
    <w:rsid w:val="0017178A"/>
    <w:rsid w:val="001736FB"/>
    <w:rsid w:val="00182819"/>
    <w:rsid w:val="00185C15"/>
    <w:rsid w:val="001D507C"/>
    <w:rsid w:val="002063B6"/>
    <w:rsid w:val="00224D04"/>
    <w:rsid w:val="00226DDD"/>
    <w:rsid w:val="002B2D4E"/>
    <w:rsid w:val="002F5925"/>
    <w:rsid w:val="00352F90"/>
    <w:rsid w:val="00362B63"/>
    <w:rsid w:val="00383F52"/>
    <w:rsid w:val="003B18C9"/>
    <w:rsid w:val="003D2AFD"/>
    <w:rsid w:val="004561D4"/>
    <w:rsid w:val="00471449"/>
    <w:rsid w:val="004A28CB"/>
    <w:rsid w:val="004A3DB8"/>
    <w:rsid w:val="004E0D47"/>
    <w:rsid w:val="005055F8"/>
    <w:rsid w:val="0054675E"/>
    <w:rsid w:val="00560E0D"/>
    <w:rsid w:val="005817B6"/>
    <w:rsid w:val="005D7B34"/>
    <w:rsid w:val="005E011E"/>
    <w:rsid w:val="005E132B"/>
    <w:rsid w:val="005E70BD"/>
    <w:rsid w:val="00640EF8"/>
    <w:rsid w:val="0068513D"/>
    <w:rsid w:val="006B0DC2"/>
    <w:rsid w:val="0072252E"/>
    <w:rsid w:val="007A681B"/>
    <w:rsid w:val="007C4B33"/>
    <w:rsid w:val="007E18AB"/>
    <w:rsid w:val="008511B5"/>
    <w:rsid w:val="00855117"/>
    <w:rsid w:val="0087664D"/>
    <w:rsid w:val="008B3900"/>
    <w:rsid w:val="008D14E3"/>
    <w:rsid w:val="009129B7"/>
    <w:rsid w:val="00951733"/>
    <w:rsid w:val="00993738"/>
    <w:rsid w:val="009978B2"/>
    <w:rsid w:val="009A2A50"/>
    <w:rsid w:val="00A45116"/>
    <w:rsid w:val="00A5751E"/>
    <w:rsid w:val="00A935BA"/>
    <w:rsid w:val="00AD4E46"/>
    <w:rsid w:val="00AF224F"/>
    <w:rsid w:val="00BA5946"/>
    <w:rsid w:val="00C217F1"/>
    <w:rsid w:val="00C64E7B"/>
    <w:rsid w:val="00C9536B"/>
    <w:rsid w:val="00CA6AA7"/>
    <w:rsid w:val="00CD0B55"/>
    <w:rsid w:val="00CD5716"/>
    <w:rsid w:val="00D121C3"/>
    <w:rsid w:val="00DD79DA"/>
    <w:rsid w:val="00E559B8"/>
    <w:rsid w:val="00E56FBB"/>
    <w:rsid w:val="00EB62D0"/>
    <w:rsid w:val="00F00EAF"/>
    <w:rsid w:val="00F17D9D"/>
    <w:rsid w:val="00F62893"/>
    <w:rsid w:val="00F937FB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customStyle="1" w:styleId="rvps2">
    <w:name w:val="rvps2"/>
    <w:basedOn w:val="a"/>
    <w:rsid w:val="0068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1D4"/>
    <w:rPr>
      <w:color w:val="0000FF"/>
      <w:u w:val="single"/>
    </w:rPr>
  </w:style>
  <w:style w:type="character" w:styleId="a6">
    <w:name w:val="Strong"/>
    <w:basedOn w:val="a0"/>
    <w:uiPriority w:val="22"/>
    <w:qFormat/>
    <w:rsid w:val="00456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BD"/>
    <w:rPr>
      <w:rFonts w:ascii="Segoe UI" w:hAnsi="Segoe UI" w:cs="Segoe UI"/>
      <w:sz w:val="18"/>
      <w:szCs w:val="18"/>
      <w:lang w:val="uk-UA"/>
    </w:rPr>
  </w:style>
  <w:style w:type="paragraph" w:styleId="a9">
    <w:name w:val="No Spacing"/>
    <w:uiPriority w:val="1"/>
    <w:qFormat/>
    <w:rsid w:val="00640EF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716"/>
    <w:pPr>
      <w:ind w:left="720"/>
      <w:contextualSpacing/>
    </w:pPr>
  </w:style>
  <w:style w:type="paragraph" w:customStyle="1" w:styleId="rvps2">
    <w:name w:val="rvps2"/>
    <w:basedOn w:val="a"/>
    <w:rsid w:val="0068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61D4"/>
    <w:rPr>
      <w:color w:val="0000FF"/>
      <w:u w:val="single"/>
    </w:rPr>
  </w:style>
  <w:style w:type="character" w:styleId="a6">
    <w:name w:val="Strong"/>
    <w:basedOn w:val="a0"/>
    <w:uiPriority w:val="22"/>
    <w:qFormat/>
    <w:rsid w:val="004561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0BD"/>
    <w:rPr>
      <w:rFonts w:ascii="Segoe UI" w:hAnsi="Segoe UI" w:cs="Segoe UI"/>
      <w:sz w:val="18"/>
      <w:szCs w:val="18"/>
      <w:lang w:val="uk-UA"/>
    </w:rPr>
  </w:style>
  <w:style w:type="paragraph" w:styleId="a9">
    <w:name w:val="No Spacing"/>
    <w:uiPriority w:val="1"/>
    <w:qFormat/>
    <w:rsid w:val="00640EF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k-suvor-ver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</dc:creator>
  <cp:lastModifiedBy>user</cp:lastModifiedBy>
  <cp:revision>2</cp:revision>
  <cp:lastPrinted>2021-04-01T06:10:00Z</cp:lastPrinted>
  <dcterms:created xsi:type="dcterms:W3CDTF">2022-02-17T12:58:00Z</dcterms:created>
  <dcterms:modified xsi:type="dcterms:W3CDTF">2022-02-17T12:58:00Z</dcterms:modified>
</cp:coreProperties>
</file>