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4" w:rsidRDefault="00B67C6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7C64" w:rsidRDefault="00C962CB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13.09.2019 року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F18B7">
        <w:rPr>
          <w:rFonts w:ascii="Times New Roman" w:hAnsi="Times New Roman"/>
          <w:sz w:val="24"/>
          <w:szCs w:val="24"/>
          <w:lang w:val="uk-UA"/>
        </w:rPr>
        <w:t>№ 114</w:t>
      </w:r>
    </w:p>
    <w:p w:rsidR="00B67C64" w:rsidRDefault="00B67C6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7C64" w:rsidRDefault="00B67C6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7C64" w:rsidRDefault="00B67C6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0754" w:rsidRPr="008011B3" w:rsidRDefault="0046075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1B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8011B3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801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1B3">
        <w:rPr>
          <w:rFonts w:ascii="Times New Roman" w:hAnsi="Times New Roman"/>
          <w:sz w:val="24"/>
          <w:szCs w:val="24"/>
        </w:rPr>
        <w:t>змін</w:t>
      </w:r>
      <w:proofErr w:type="spellEnd"/>
      <w:r w:rsidRPr="008011B3">
        <w:rPr>
          <w:rFonts w:ascii="Times New Roman" w:hAnsi="Times New Roman"/>
          <w:sz w:val="24"/>
          <w:szCs w:val="24"/>
        </w:rPr>
        <w:t xml:space="preserve"> до </w:t>
      </w:r>
      <w:r w:rsidRPr="008011B3"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460754" w:rsidRPr="008011B3" w:rsidRDefault="0046075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1B3">
        <w:rPr>
          <w:rFonts w:ascii="Times New Roman" w:hAnsi="Times New Roman"/>
          <w:sz w:val="24"/>
          <w:szCs w:val="24"/>
          <w:lang w:val="uk-UA"/>
        </w:rPr>
        <w:t>про комісію  з питань захисту прав дитини</w:t>
      </w:r>
    </w:p>
    <w:p w:rsidR="00460754" w:rsidRPr="008011B3" w:rsidRDefault="0046075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1B3">
        <w:rPr>
          <w:rFonts w:ascii="Times New Roman" w:hAnsi="Times New Roman"/>
          <w:sz w:val="24"/>
          <w:szCs w:val="24"/>
          <w:lang w:val="uk-UA"/>
        </w:rPr>
        <w:t>Суворовської районної у м. Херсоні ради</w:t>
      </w:r>
    </w:p>
    <w:p w:rsidR="00460754" w:rsidRPr="008011B3" w:rsidRDefault="0046075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11B3">
        <w:rPr>
          <w:rFonts w:ascii="Times New Roman" w:hAnsi="Times New Roman"/>
          <w:sz w:val="24"/>
          <w:szCs w:val="24"/>
          <w:lang w:val="uk-UA"/>
        </w:rPr>
        <w:t xml:space="preserve">та її складу </w:t>
      </w:r>
    </w:p>
    <w:p w:rsidR="00460754" w:rsidRPr="008011B3" w:rsidRDefault="00460754" w:rsidP="00460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0754" w:rsidRPr="008011B3" w:rsidRDefault="00460754" w:rsidP="00460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11B3">
        <w:rPr>
          <w:rFonts w:ascii="Times New Roman" w:hAnsi="Times New Roman"/>
          <w:sz w:val="24"/>
          <w:szCs w:val="24"/>
          <w:lang w:val="uk-UA"/>
        </w:rPr>
        <w:t>Відповідно до постанови Кабінету Міністрів України від 2</w:t>
      </w:r>
      <w:r>
        <w:rPr>
          <w:rFonts w:ascii="Times New Roman" w:hAnsi="Times New Roman"/>
          <w:sz w:val="24"/>
          <w:szCs w:val="24"/>
          <w:lang w:val="uk-UA"/>
        </w:rPr>
        <w:t xml:space="preserve">1 серпня </w:t>
      </w:r>
      <w:r w:rsidRPr="008011B3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8011B3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8011B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765 </w:t>
      </w:r>
      <w:r w:rsidRPr="008011B3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 внесення змін до деяких постанов Кабінету Міністрів України»,</w:t>
      </w:r>
      <w:r w:rsidRPr="008011B3">
        <w:rPr>
          <w:rFonts w:ascii="Times New Roman" w:hAnsi="Times New Roman"/>
          <w:sz w:val="24"/>
          <w:szCs w:val="24"/>
          <w:lang w:val="uk-UA"/>
        </w:rPr>
        <w:t xml:space="preserve"> внесено зміни до Типового положення про комісію з питань захисту прав дитини, затвердженого постановою Кабінету Міністрів України від 24.09.2008 року № 866, та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011B3">
        <w:rPr>
          <w:rFonts w:ascii="Times New Roman" w:hAnsi="Times New Roman"/>
          <w:sz w:val="24"/>
          <w:szCs w:val="24"/>
          <w:lang w:val="uk-UA"/>
        </w:rPr>
        <w:t xml:space="preserve"> зв’язку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8011B3">
        <w:rPr>
          <w:rFonts w:ascii="Times New Roman" w:hAnsi="Times New Roman"/>
          <w:sz w:val="24"/>
          <w:szCs w:val="24"/>
          <w:lang w:val="uk-UA"/>
        </w:rPr>
        <w:t>з кадровими змінами</w:t>
      </w:r>
      <w:r>
        <w:rPr>
          <w:rFonts w:ascii="Times New Roman" w:hAnsi="Times New Roman"/>
          <w:sz w:val="24"/>
          <w:szCs w:val="24"/>
          <w:lang w:val="uk-UA"/>
        </w:rPr>
        <w:t xml:space="preserve"> у Головному територіальному управлінні юстиції у Херсонській області,</w:t>
      </w:r>
      <w:r w:rsidRPr="008011B3">
        <w:rPr>
          <w:rFonts w:ascii="Times New Roman" w:hAnsi="Times New Roman"/>
          <w:sz w:val="24"/>
          <w:szCs w:val="24"/>
          <w:lang w:val="uk-UA"/>
        </w:rPr>
        <w:t xml:space="preserve"> керуючись 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1B3">
        <w:rPr>
          <w:rFonts w:ascii="Times New Roman" w:hAnsi="Times New Roman"/>
          <w:sz w:val="24"/>
          <w:szCs w:val="24"/>
          <w:lang w:val="uk-UA"/>
        </w:rPr>
        <w:t xml:space="preserve">59 Закону України «Про місцеве самоврядування в Україні», виконавчий комітет районної у  м. Херсоні ради </w:t>
      </w:r>
    </w:p>
    <w:p w:rsidR="00460754" w:rsidRPr="008011B3" w:rsidRDefault="00460754" w:rsidP="00460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0754" w:rsidRPr="008011B3" w:rsidRDefault="00460754" w:rsidP="00460754">
      <w:pPr>
        <w:pStyle w:val="a3"/>
        <w:rPr>
          <w:b/>
          <w:szCs w:val="24"/>
        </w:rPr>
      </w:pPr>
      <w:r w:rsidRPr="008011B3">
        <w:rPr>
          <w:szCs w:val="24"/>
        </w:rPr>
        <w:t xml:space="preserve"> </w:t>
      </w:r>
      <w:r w:rsidRPr="008011B3">
        <w:rPr>
          <w:szCs w:val="24"/>
        </w:rPr>
        <w:tab/>
      </w:r>
      <w:r w:rsidRPr="008011B3">
        <w:rPr>
          <w:szCs w:val="24"/>
        </w:rPr>
        <w:tab/>
      </w:r>
      <w:r w:rsidRPr="008011B3">
        <w:rPr>
          <w:szCs w:val="24"/>
        </w:rPr>
        <w:tab/>
      </w:r>
      <w:r w:rsidRPr="008011B3">
        <w:rPr>
          <w:szCs w:val="24"/>
        </w:rPr>
        <w:tab/>
      </w:r>
      <w:r w:rsidRPr="008011B3">
        <w:rPr>
          <w:szCs w:val="24"/>
        </w:rPr>
        <w:tab/>
      </w:r>
      <w:r w:rsidRPr="008011B3">
        <w:rPr>
          <w:b/>
          <w:szCs w:val="24"/>
        </w:rPr>
        <w:t xml:space="preserve">  В И Р І Ш И В: </w:t>
      </w:r>
    </w:p>
    <w:p w:rsidR="00460754" w:rsidRPr="008011B3" w:rsidRDefault="00460754" w:rsidP="00460754">
      <w:pPr>
        <w:pStyle w:val="a3"/>
        <w:rPr>
          <w:szCs w:val="24"/>
        </w:rPr>
      </w:pPr>
    </w:p>
    <w:p w:rsidR="00460754" w:rsidRPr="008011B3" w:rsidRDefault="00460754" w:rsidP="00460754">
      <w:pPr>
        <w:pStyle w:val="a3"/>
        <w:rPr>
          <w:szCs w:val="24"/>
        </w:rPr>
      </w:pPr>
      <w:r w:rsidRPr="008011B3">
        <w:rPr>
          <w:szCs w:val="24"/>
        </w:rPr>
        <w:tab/>
        <w:t xml:space="preserve">1.Доповнити розділ </w:t>
      </w:r>
      <w:r>
        <w:rPr>
          <w:szCs w:val="24"/>
        </w:rPr>
        <w:t>2</w:t>
      </w:r>
      <w:r w:rsidRPr="008011B3">
        <w:rPr>
          <w:szCs w:val="24"/>
        </w:rPr>
        <w:t xml:space="preserve"> Положення про комісію з питань захисту прав дитини, затвердженого рішенням виконавчого комітету Суворовської районної</w:t>
      </w:r>
      <w:r>
        <w:rPr>
          <w:szCs w:val="24"/>
        </w:rPr>
        <w:t xml:space="preserve">  </w:t>
      </w:r>
      <w:r w:rsidRPr="008011B3">
        <w:rPr>
          <w:szCs w:val="24"/>
        </w:rPr>
        <w:t xml:space="preserve"> у</w:t>
      </w:r>
      <w:r>
        <w:rPr>
          <w:szCs w:val="24"/>
        </w:rPr>
        <w:t xml:space="preserve"> </w:t>
      </w:r>
      <w:r w:rsidRPr="008011B3">
        <w:rPr>
          <w:szCs w:val="24"/>
        </w:rPr>
        <w:t xml:space="preserve"> м. Херсоні ради від  </w:t>
      </w:r>
      <w:r>
        <w:rPr>
          <w:szCs w:val="24"/>
        </w:rPr>
        <w:t>14</w:t>
      </w:r>
      <w:r w:rsidRPr="008011B3">
        <w:rPr>
          <w:szCs w:val="24"/>
        </w:rPr>
        <w:t>.</w:t>
      </w:r>
      <w:r>
        <w:rPr>
          <w:szCs w:val="24"/>
        </w:rPr>
        <w:t>12</w:t>
      </w:r>
      <w:r w:rsidRPr="008011B3">
        <w:rPr>
          <w:szCs w:val="24"/>
        </w:rPr>
        <w:t>.201</w:t>
      </w:r>
      <w:r>
        <w:rPr>
          <w:szCs w:val="24"/>
        </w:rPr>
        <w:t>8</w:t>
      </w:r>
      <w:r w:rsidRPr="008011B3">
        <w:rPr>
          <w:szCs w:val="24"/>
        </w:rPr>
        <w:t xml:space="preserve"> року № </w:t>
      </w:r>
      <w:r>
        <w:rPr>
          <w:szCs w:val="24"/>
        </w:rPr>
        <w:t>144</w:t>
      </w:r>
      <w:r w:rsidRPr="008011B3">
        <w:rPr>
          <w:szCs w:val="24"/>
        </w:rPr>
        <w:t xml:space="preserve">, </w:t>
      </w:r>
      <w:r>
        <w:rPr>
          <w:szCs w:val="24"/>
        </w:rPr>
        <w:t>пунктом 2.5 такого змісту</w:t>
      </w:r>
      <w:r w:rsidRPr="008011B3">
        <w:rPr>
          <w:szCs w:val="24"/>
        </w:rPr>
        <w:t xml:space="preserve">: </w:t>
      </w:r>
    </w:p>
    <w:p w:rsidR="00460754" w:rsidRPr="008011B3" w:rsidRDefault="00460754" w:rsidP="00460754">
      <w:pPr>
        <w:pStyle w:val="a3"/>
        <w:rPr>
          <w:szCs w:val="24"/>
        </w:rPr>
      </w:pPr>
      <w:r w:rsidRPr="008011B3">
        <w:rPr>
          <w:szCs w:val="24"/>
        </w:rPr>
        <w:tab/>
        <w:t>«</w:t>
      </w:r>
      <w:r>
        <w:rPr>
          <w:szCs w:val="24"/>
        </w:rPr>
        <w:t>Розглядає питання щодо обґрунтованості наявності поважних причин, у зв’язку з якими опікун чи піклувальник несвоєчасно подали заяву для продовження виплати допомоги на дітей, над якими встановлено опіку чи піклування (поважними причинами є перебування на лікуванні, причини через які фізично неможливо своєчасно подати заяву, або наявність об’єктивних обставин, коли опікун чи піклувальник не могли звернутися із заявою, та інші причини, визначені комісією), а також приймає рішення про доцільність виплати допомоги за минулий період».</w:t>
      </w:r>
    </w:p>
    <w:p w:rsidR="00460754" w:rsidRPr="008011B3" w:rsidRDefault="00460754" w:rsidP="00460754">
      <w:pPr>
        <w:pStyle w:val="a3"/>
        <w:rPr>
          <w:szCs w:val="24"/>
        </w:rPr>
      </w:pPr>
      <w:r w:rsidRPr="008011B3">
        <w:rPr>
          <w:szCs w:val="24"/>
        </w:rPr>
        <w:tab/>
        <w:t xml:space="preserve">2. Вивести </w:t>
      </w:r>
      <w:r>
        <w:rPr>
          <w:szCs w:val="24"/>
        </w:rPr>
        <w:t>зі</w:t>
      </w:r>
      <w:r w:rsidRPr="008011B3">
        <w:rPr>
          <w:szCs w:val="24"/>
        </w:rPr>
        <w:t xml:space="preserve"> складу членів комісії:</w:t>
      </w:r>
    </w:p>
    <w:p w:rsidR="00460754" w:rsidRPr="008011B3" w:rsidRDefault="00460754" w:rsidP="0046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1B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МАРЧУК Олену Вікторівну – заступника начальника відділу систематизації законодавства, правової роботи та правової освіти Головного територіального управління юстиції у Херсонській області;</w:t>
      </w:r>
    </w:p>
    <w:p w:rsidR="00460754" w:rsidRPr="008011B3" w:rsidRDefault="00460754" w:rsidP="0046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1B3">
        <w:rPr>
          <w:rFonts w:ascii="Times New Roman" w:hAnsi="Times New Roman" w:cs="Times New Roman"/>
          <w:sz w:val="24"/>
          <w:szCs w:val="24"/>
          <w:lang w:val="uk-UA"/>
        </w:rPr>
        <w:tab/>
        <w:t>3. Ввести до складу членів комісії:</w:t>
      </w:r>
    </w:p>
    <w:p w:rsidR="00460754" w:rsidRDefault="00460754" w:rsidP="00460754">
      <w:pPr>
        <w:tabs>
          <w:tab w:val="left" w:pos="43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БУРДЮГ Тетяну Миколаївну -</w:t>
      </w:r>
      <w:r w:rsidRPr="00801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головного спеціаліста відділу систематизації законодавства, правової роботи та правової освіти управління державної реєстрації нормативно-правових актів, правової роботи та правової освіти Головного територіального управління юстиції у Херсонській області.</w:t>
      </w:r>
    </w:p>
    <w:p w:rsidR="00460754" w:rsidRDefault="00460754" w:rsidP="0046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1B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011B3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 рішення покласти на заступника голови ради з питань діяльності виконавчих органів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11B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АЛЮЖНОГО </w:t>
      </w:r>
      <w:r w:rsidRPr="008011B3"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</w:p>
    <w:p w:rsidR="00460754" w:rsidRDefault="00460754" w:rsidP="0046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C64" w:rsidRDefault="00B67C64" w:rsidP="0046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C64" w:rsidRDefault="00B67C64" w:rsidP="0046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C64" w:rsidRPr="008011B3" w:rsidRDefault="00B67C64" w:rsidP="0046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754" w:rsidRPr="008011B3" w:rsidRDefault="00460754" w:rsidP="00460754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1B3">
        <w:rPr>
          <w:rFonts w:ascii="Times New Roman" w:hAnsi="Times New Roman" w:cs="Times New Roman"/>
          <w:sz w:val="24"/>
          <w:szCs w:val="24"/>
          <w:lang w:val="uk-UA"/>
        </w:rPr>
        <w:t>Голова районної</w:t>
      </w:r>
      <w:r w:rsidRPr="008011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11B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Андрій ЗАДНІПРЯНИЙ</w:t>
      </w:r>
    </w:p>
    <w:p w:rsidR="00460754" w:rsidRPr="008011B3" w:rsidRDefault="00460754" w:rsidP="00460754">
      <w:pPr>
        <w:tabs>
          <w:tab w:val="left" w:pos="7797"/>
          <w:tab w:val="right" w:pos="9355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8011B3">
        <w:rPr>
          <w:rFonts w:ascii="Times New Roman" w:hAnsi="Times New Roman" w:cs="Times New Roman"/>
          <w:sz w:val="24"/>
          <w:szCs w:val="24"/>
          <w:lang w:val="uk-UA"/>
        </w:rPr>
        <w:t>у м. Херсоні ради</w:t>
      </w:r>
      <w:r w:rsidRPr="008011B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84137" w:rsidRPr="00460754" w:rsidRDefault="00984137">
      <w:pPr>
        <w:rPr>
          <w:lang w:val="uk-UA"/>
        </w:rPr>
      </w:pPr>
    </w:p>
    <w:sectPr w:rsidR="00984137" w:rsidRPr="00460754" w:rsidSect="0098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754"/>
    <w:rsid w:val="00460754"/>
    <w:rsid w:val="00472C4A"/>
    <w:rsid w:val="008F18B7"/>
    <w:rsid w:val="00984137"/>
    <w:rsid w:val="00B67C64"/>
    <w:rsid w:val="00C962CB"/>
    <w:rsid w:val="00FA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07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60754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5</cp:revision>
  <dcterms:created xsi:type="dcterms:W3CDTF">2019-09-06T10:51:00Z</dcterms:created>
  <dcterms:modified xsi:type="dcterms:W3CDTF">2019-09-26T05:12:00Z</dcterms:modified>
</cp:coreProperties>
</file>