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6E5" w:rsidRDefault="00A90417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27.12.2022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№51</w:t>
      </w:r>
    </w:p>
    <w:p w:rsidR="000C56E5" w:rsidRDefault="000C56E5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73F1" w:rsidRPr="00160CA3" w:rsidRDefault="009373F1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bookmarkStart w:id="0" w:name="OLE_LINK1"/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до Регламенту </w:t>
      </w:r>
    </w:p>
    <w:p w:rsidR="009373F1" w:rsidRPr="00160CA3" w:rsidRDefault="009373F1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роботи виконавчих органів </w:t>
      </w:r>
    </w:p>
    <w:p w:rsidR="009373F1" w:rsidRPr="00160CA3" w:rsidRDefault="009373F1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>Суворовської районної у м. Херсоні ради</w:t>
      </w:r>
    </w:p>
    <w:bookmarkEnd w:id="0"/>
    <w:p w:rsidR="009373F1" w:rsidRPr="00160CA3" w:rsidRDefault="009373F1" w:rsidP="00160C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73F1" w:rsidRDefault="00160CA3" w:rsidP="0016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законів</w:t>
      </w:r>
      <w:r w:rsidR="009373F1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службу в органах місцевого самоврядування» та рішення VІІ сесії Херсонської міської ради VІІІ скликання від 20.05.2021 року</w:t>
      </w:r>
      <w:r w:rsidR="00AF45F3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№235</w:t>
      </w:r>
      <w:r w:rsidR="00C707E6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934" w:rsidRPr="00160C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73F1" w:rsidRPr="00160CA3">
        <w:rPr>
          <w:rFonts w:ascii="Times New Roman" w:hAnsi="Times New Roman" w:cs="Times New Roman"/>
          <w:sz w:val="28"/>
          <w:szCs w:val="28"/>
          <w:lang w:val="uk-UA"/>
        </w:rPr>
        <w:t>Про визначення обсягу і меж повноважень районних у місті Херсоні рад</w:t>
      </w:r>
      <w:r w:rsidR="00AF45F3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та їхніх виконавчих органів та ліквідацію районних у місті Херсоні рад</w:t>
      </w:r>
      <w:r w:rsidR="009373F1" w:rsidRPr="00160C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45F3" w:rsidRPr="00160CA3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Суворовської районної у м. Херсоні ради</w:t>
      </w:r>
    </w:p>
    <w:p w:rsidR="00160CA3" w:rsidRPr="00160CA3" w:rsidRDefault="00160CA3" w:rsidP="0016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5F3" w:rsidRDefault="00AF45F3" w:rsidP="0016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0CA3" w:rsidRPr="00160CA3" w:rsidRDefault="00160CA3" w:rsidP="0016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32BA" w:rsidRPr="00160CA3" w:rsidRDefault="00AF45F3" w:rsidP="00160CA3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315AF2" w:rsidRPr="00160CA3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instrText xml:space="preserve"> LINK </w:instrText>
      </w:r>
      <w:r w:rsidR="00C3160F" w:rsidRPr="00160CA3">
        <w:rPr>
          <w:rFonts w:ascii="Times New Roman" w:hAnsi="Times New Roman" w:cs="Times New Roman"/>
          <w:sz w:val="28"/>
          <w:szCs w:val="28"/>
          <w:lang w:val="uk-UA"/>
        </w:rPr>
        <w:instrText xml:space="preserve">Word.Document.12 "C:\\Users\\user\\Desktop\\галя\\РІШЕННЯ 27.12.2022 про регламент.docx" OLE_LINK1 </w:instrText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instrText xml:space="preserve">\a \r  \* MERGEFORMAT </w:instrText>
      </w:r>
      <w:r w:rsidR="00315AF2" w:rsidRPr="00160CA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>до Регламенту роботи виконавчих орг</w:t>
      </w:r>
      <w:r w:rsidR="00160CA3">
        <w:rPr>
          <w:rFonts w:ascii="Times New Roman" w:hAnsi="Times New Roman" w:cs="Times New Roman"/>
          <w:sz w:val="28"/>
          <w:szCs w:val="28"/>
          <w:lang w:val="uk-UA"/>
        </w:rPr>
        <w:t>анів Суворовської районної у м. </w:t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>Херсоні ради, затвердженого рішенням виконавчого комі</w:t>
      </w:r>
      <w:r w:rsidR="00160CA3">
        <w:rPr>
          <w:rFonts w:ascii="Times New Roman" w:hAnsi="Times New Roman" w:cs="Times New Roman"/>
          <w:sz w:val="28"/>
          <w:szCs w:val="28"/>
          <w:lang w:val="uk-UA"/>
        </w:rPr>
        <w:t>тету Суворовської районної у м. Херсоні ради від </w:t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>10.12.2021 року №</w:t>
      </w:r>
      <w:r w:rsidR="00160C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205, доповнивши </w:t>
      </w:r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пункт 3.2 розділу ІІІ. Підготовка і проведення засідань виконавчого комітету, оприлюднення </w:t>
      </w:r>
      <w:proofErr w:type="spellStart"/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прийнятих рішень  відповідно до Закону України</w:t>
      </w:r>
      <w:r w:rsidR="00C707E6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CA3" w:rsidRPr="00160C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>Про доступ до публічної інформації</w:t>
      </w:r>
      <w:r w:rsidR="00160CA3" w:rsidRPr="00160C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абзац</w:t>
      </w:r>
      <w:r w:rsidR="00FD0CF5" w:rsidRPr="00160C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D0CF5" w:rsidRPr="00160C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 такого змісту: </w:t>
      </w:r>
    </w:p>
    <w:p w:rsidR="00FD0CF5" w:rsidRPr="00160CA3" w:rsidRDefault="00B42934" w:rsidP="00160CA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В умовах запровадження карантину, надзвичайної ситуації або надзвичайного стану, спричинених спалахами епідемії та </w:t>
      </w:r>
      <w:proofErr w:type="spellStart"/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>пандемій</w:t>
      </w:r>
      <w:proofErr w:type="spellEnd"/>
      <w:r w:rsidR="00B132BA" w:rsidRPr="00160CA3">
        <w:rPr>
          <w:rFonts w:ascii="Times New Roman" w:hAnsi="Times New Roman" w:cs="Times New Roman"/>
          <w:sz w:val="28"/>
          <w:szCs w:val="28"/>
          <w:lang w:val="uk-UA"/>
        </w:rPr>
        <w:t>, військов</w:t>
      </w:r>
      <w:r w:rsidR="007144E5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ого стану </w:t>
      </w:r>
      <w:r w:rsidR="00FD0CF5" w:rsidRPr="00160CA3">
        <w:rPr>
          <w:rFonts w:ascii="Times New Roman" w:hAnsi="Times New Roman" w:cs="Times New Roman"/>
          <w:sz w:val="28"/>
          <w:szCs w:val="28"/>
          <w:lang w:val="uk-UA"/>
        </w:rPr>
        <w:t>тощо, що створює загрозу життю і здоров</w:t>
      </w:r>
      <w:r w:rsidR="00C707E6" w:rsidRPr="00160CA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FD0CF5" w:rsidRPr="00160CA3">
        <w:rPr>
          <w:rFonts w:ascii="Times New Roman" w:hAnsi="Times New Roman" w:cs="Times New Roman"/>
          <w:sz w:val="28"/>
          <w:szCs w:val="28"/>
          <w:lang w:val="uk-UA"/>
        </w:rPr>
        <w:t>ю значних верств населення</w:t>
      </w:r>
      <w:r w:rsidR="007144E5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та введення такого стану відповідно до</w:t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на всій території України або окремих територіях</w:t>
      </w:r>
      <w:r w:rsidR="00FD0CF5" w:rsidRPr="00160CA3">
        <w:rPr>
          <w:rFonts w:ascii="Times New Roman" w:hAnsi="Times New Roman" w:cs="Times New Roman"/>
          <w:sz w:val="28"/>
          <w:szCs w:val="28"/>
          <w:lang w:val="uk-UA"/>
        </w:rPr>
        <w:t>, засідання виконавчого комітету можуть проводитися у реж</w:t>
      </w:r>
      <w:r w:rsidR="00C707E6" w:rsidRPr="00160CA3">
        <w:rPr>
          <w:rFonts w:ascii="Times New Roman" w:hAnsi="Times New Roman" w:cs="Times New Roman"/>
          <w:sz w:val="28"/>
          <w:szCs w:val="28"/>
          <w:lang w:val="uk-UA"/>
        </w:rPr>
        <w:t>имі відео конференції або   ауді</w:t>
      </w:r>
      <w:r w:rsidR="00FD0CF5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о конференцій (дистанційне засідання). </w:t>
      </w:r>
    </w:p>
    <w:p w:rsidR="00AF45F3" w:rsidRPr="00160CA3" w:rsidRDefault="00FD0CF5" w:rsidP="00160CA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>Порядок проведення дистанційних засідань повинен забезпечувати:</w:t>
      </w:r>
    </w:p>
    <w:p w:rsidR="00FD0CF5" w:rsidRPr="00160CA3" w:rsidRDefault="001D0333" w:rsidP="00160CA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0CF5" w:rsidRPr="00160CA3">
        <w:rPr>
          <w:rFonts w:ascii="Times New Roman" w:hAnsi="Times New Roman" w:cs="Times New Roman"/>
          <w:sz w:val="28"/>
          <w:szCs w:val="28"/>
          <w:lang w:val="uk-UA"/>
        </w:rPr>
        <w:t>ідентифікацію особи, яка бере участь у засіданні виконавчого комітету;</w:t>
      </w:r>
    </w:p>
    <w:p w:rsidR="00FD0CF5" w:rsidRPr="00160CA3" w:rsidRDefault="001D0333" w:rsidP="00160CA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0CF5" w:rsidRPr="00160CA3">
        <w:rPr>
          <w:rFonts w:ascii="Times New Roman" w:hAnsi="Times New Roman" w:cs="Times New Roman"/>
          <w:sz w:val="28"/>
          <w:szCs w:val="28"/>
          <w:lang w:val="uk-UA"/>
        </w:rPr>
        <w:t>встановлення та фіксацію результатів го</w:t>
      </w:r>
      <w:r w:rsidR="00B42934" w:rsidRPr="00160CA3">
        <w:rPr>
          <w:rFonts w:ascii="Times New Roman" w:hAnsi="Times New Roman" w:cs="Times New Roman"/>
          <w:sz w:val="28"/>
          <w:szCs w:val="28"/>
          <w:lang w:val="uk-UA"/>
        </w:rPr>
        <w:t>лосування  щодо кожного питання.</w:t>
      </w:r>
    </w:p>
    <w:p w:rsidR="00B42934" w:rsidRPr="00160CA3" w:rsidRDefault="00FD0CF5" w:rsidP="0016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>Рішення про дистанційне засідання виконавчого комітету приймається головою районної у місті ради</w:t>
      </w:r>
      <w:r w:rsidR="001D0333"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 та доводиться до відома членів виконавчого </w:t>
      </w:r>
      <w:r w:rsidR="001D0333" w:rsidRPr="00160C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комітету не пізніше як за 24 години до його початку із зазначенням порядку денного та порядку доступу члена виконавчого комітету до трансляції його дистанційного засідання. </w:t>
      </w:r>
    </w:p>
    <w:p w:rsidR="00FD0CF5" w:rsidRPr="00160CA3" w:rsidRDefault="00160CA3" w:rsidP="00160CA3">
      <w:pPr>
        <w:spacing w:after="0" w:line="240" w:lineRule="auto"/>
        <w:ind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0333" w:rsidRPr="00160CA3">
        <w:rPr>
          <w:rFonts w:ascii="Times New Roman" w:hAnsi="Times New Roman" w:cs="Times New Roman"/>
          <w:sz w:val="28"/>
          <w:szCs w:val="28"/>
          <w:lang w:val="uk-UA"/>
        </w:rPr>
        <w:t>Рішення про дистанційне засідання направляється на електронну адресу кожного члена виконавчого комітету. Запис дистанційного засідання є невід</w:t>
      </w:r>
      <w:r w:rsidR="00B42934" w:rsidRPr="00160CA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1D0333" w:rsidRPr="00160CA3">
        <w:rPr>
          <w:rFonts w:ascii="Times New Roman" w:hAnsi="Times New Roman" w:cs="Times New Roman"/>
          <w:sz w:val="28"/>
          <w:szCs w:val="28"/>
          <w:lang w:val="uk-UA"/>
        </w:rPr>
        <w:t>ємною частиною протокольного засідання</w:t>
      </w:r>
      <w:r w:rsidR="00B42934" w:rsidRPr="00160C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0333" w:rsidRPr="00160C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5F3" w:rsidRPr="00160CA3" w:rsidRDefault="00315AF2" w:rsidP="00160CA3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1D0333" w:rsidRPr="00160CA3">
        <w:rPr>
          <w:rFonts w:ascii="Times New Roman" w:hAnsi="Times New Roman" w:cs="Times New Roman"/>
          <w:sz w:val="28"/>
          <w:szCs w:val="28"/>
          <w:lang w:val="uk-UA"/>
        </w:rPr>
        <w:t>Рішення висвітлити на офіці</w:t>
      </w:r>
      <w:r w:rsidR="00B42934" w:rsidRPr="00160CA3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1D0333" w:rsidRPr="00160C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42934" w:rsidRPr="00160CA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0333" w:rsidRPr="00160CA3">
        <w:rPr>
          <w:rFonts w:ascii="Times New Roman" w:hAnsi="Times New Roman" w:cs="Times New Roman"/>
          <w:sz w:val="28"/>
          <w:szCs w:val="28"/>
          <w:lang w:val="uk-UA"/>
        </w:rPr>
        <w:t>у сайті Суворовської районної у м. Херсоні ради та їх виконавчих органів</w:t>
      </w:r>
      <w:r w:rsidR="00B42934" w:rsidRPr="00160C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333" w:rsidRPr="00160CA3" w:rsidRDefault="001D0333" w:rsidP="00160CA3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УСТИНЕНКА О.</w:t>
      </w:r>
    </w:p>
    <w:p w:rsidR="001D0333" w:rsidRPr="00160CA3" w:rsidRDefault="001D0333" w:rsidP="0016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33" w:rsidRPr="00160CA3" w:rsidRDefault="001D0333" w:rsidP="0016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333" w:rsidRPr="00160CA3" w:rsidRDefault="001D0333" w:rsidP="0016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</w:t>
      </w:r>
    </w:p>
    <w:p w:rsidR="001D0333" w:rsidRPr="001D0333" w:rsidRDefault="001D0333" w:rsidP="0016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A3">
        <w:rPr>
          <w:rFonts w:ascii="Times New Roman" w:hAnsi="Times New Roman" w:cs="Times New Roman"/>
          <w:sz w:val="28"/>
          <w:szCs w:val="28"/>
          <w:lang w:val="uk-UA"/>
        </w:rPr>
        <w:t xml:space="preserve">у м. Херсоні ради </w:t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0CA3">
        <w:rPr>
          <w:rFonts w:ascii="Times New Roman" w:hAnsi="Times New Roman" w:cs="Times New Roman"/>
          <w:sz w:val="28"/>
          <w:szCs w:val="28"/>
          <w:lang w:val="uk-UA"/>
        </w:rPr>
        <w:tab/>
        <w:t>Андрій ЗАДНІПРЯНИЙ</w:t>
      </w:r>
    </w:p>
    <w:sectPr w:rsidR="001D0333" w:rsidRPr="001D0333" w:rsidSect="00B9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08E"/>
    <w:multiLevelType w:val="hybridMultilevel"/>
    <w:tmpl w:val="76E0DC8C"/>
    <w:lvl w:ilvl="0" w:tplc="4F8C4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317C88"/>
    <w:multiLevelType w:val="hybridMultilevel"/>
    <w:tmpl w:val="5D3677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F1A06A5"/>
    <w:multiLevelType w:val="hybridMultilevel"/>
    <w:tmpl w:val="ADD2CA1E"/>
    <w:lvl w:ilvl="0" w:tplc="2B80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0E4B"/>
    <w:rsid w:val="000C56E5"/>
    <w:rsid w:val="00160CA3"/>
    <w:rsid w:val="001C0E4B"/>
    <w:rsid w:val="001D0333"/>
    <w:rsid w:val="001E0C79"/>
    <w:rsid w:val="00272930"/>
    <w:rsid w:val="00315AF2"/>
    <w:rsid w:val="00322C9A"/>
    <w:rsid w:val="00425C58"/>
    <w:rsid w:val="005570BD"/>
    <w:rsid w:val="0059215D"/>
    <w:rsid w:val="00712084"/>
    <w:rsid w:val="007144E5"/>
    <w:rsid w:val="0072427B"/>
    <w:rsid w:val="00823C74"/>
    <w:rsid w:val="00900BA3"/>
    <w:rsid w:val="009373F1"/>
    <w:rsid w:val="00A90417"/>
    <w:rsid w:val="00AF45F3"/>
    <w:rsid w:val="00B132BA"/>
    <w:rsid w:val="00B133C7"/>
    <w:rsid w:val="00B42934"/>
    <w:rsid w:val="00B944F3"/>
    <w:rsid w:val="00BE6BAC"/>
    <w:rsid w:val="00C3160F"/>
    <w:rsid w:val="00C65953"/>
    <w:rsid w:val="00C707E6"/>
    <w:rsid w:val="00D47FC5"/>
    <w:rsid w:val="00E42C8B"/>
    <w:rsid w:val="00E476C7"/>
    <w:rsid w:val="00F87272"/>
    <w:rsid w:val="00FD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2022-12-26T06:54:00Z</cp:lastPrinted>
  <dcterms:created xsi:type="dcterms:W3CDTF">2022-12-30T11:20:00Z</dcterms:created>
  <dcterms:modified xsi:type="dcterms:W3CDTF">2022-12-30T11:20:00Z</dcterms:modified>
</cp:coreProperties>
</file>