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04.03.2020р.                                                                        № 292</w:t>
      </w: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3846A2">
        <w:rPr>
          <w:rFonts w:ascii="Times New Roman" w:hAnsi="Times New Roman"/>
          <w:sz w:val="28"/>
          <w:szCs w:val="28"/>
          <w:lang w:val="uk-UA"/>
        </w:rPr>
        <w:t>звернення депутатів</w:t>
      </w: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Суворовської районної </w:t>
      </w:r>
    </w:p>
    <w:p w:rsidR="0016167B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м. Херсоні </w:t>
      </w:r>
      <w:r w:rsidRPr="003846A2">
        <w:rPr>
          <w:rFonts w:ascii="Times New Roman" w:hAnsi="Times New Roman"/>
          <w:sz w:val="28"/>
          <w:szCs w:val="28"/>
          <w:lang w:val="uk-UA"/>
        </w:rPr>
        <w:t xml:space="preserve">ради до </w:t>
      </w:r>
      <w:r>
        <w:rPr>
          <w:rFonts w:ascii="Times New Roman" w:hAnsi="Times New Roman"/>
          <w:sz w:val="28"/>
          <w:szCs w:val="28"/>
          <w:lang w:val="uk-UA"/>
        </w:rPr>
        <w:t xml:space="preserve">Президента України та </w:t>
      </w:r>
    </w:p>
    <w:p w:rsidR="0016167B" w:rsidRPr="00DB1A63" w:rsidRDefault="0016167B" w:rsidP="00B50A4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Верховної Ради України </w:t>
      </w:r>
    </w:p>
    <w:p w:rsidR="0016167B" w:rsidRPr="005A0684" w:rsidRDefault="0016167B" w:rsidP="005A068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3846A2">
        <w:rPr>
          <w:rFonts w:ascii="Times New Roman" w:hAnsi="Times New Roman"/>
          <w:sz w:val="28"/>
          <w:szCs w:val="28"/>
          <w:lang w:val="uk-UA"/>
        </w:rPr>
        <w:tab/>
      </w:r>
    </w:p>
    <w:p w:rsidR="0016167B" w:rsidRPr="003846A2" w:rsidRDefault="0016167B" w:rsidP="00ED4C05">
      <w:pPr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З </w:t>
      </w:r>
      <w:r w:rsidRPr="00153A9E">
        <w:rPr>
          <w:rFonts w:ascii="Times New Roman" w:hAnsi="Times New Roman"/>
          <w:sz w:val="28"/>
          <w:szCs w:val="28"/>
          <w:lang w:val="uk-UA"/>
        </w:rPr>
        <w:t xml:space="preserve">метою </w:t>
      </w:r>
      <w:r>
        <w:rPr>
          <w:rFonts w:ascii="Times New Roman" w:hAnsi="Times New Roman"/>
          <w:sz w:val="28"/>
          <w:szCs w:val="28"/>
          <w:lang w:val="uk-UA"/>
        </w:rPr>
        <w:t>недопущення масового розпродажу землі сільськогосподарського призначення, керуючись статтею 59 Закону України "Про місцеве самоврядування в Україні", Суворовська районна у м. Херсоні рада</w:t>
      </w:r>
    </w:p>
    <w:p w:rsidR="0016167B" w:rsidRPr="003846A2" w:rsidRDefault="0016167B" w:rsidP="00B666E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846A2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16167B" w:rsidRPr="00C71580" w:rsidRDefault="0016167B" w:rsidP="00C71580">
      <w:pPr>
        <w:pStyle w:val="BodyText"/>
        <w:tabs>
          <w:tab w:val="left" w:pos="0"/>
        </w:tabs>
        <w:spacing w:after="0"/>
        <w:jc w:val="both"/>
        <w:rPr>
          <w:lang w:val="uk-UA"/>
        </w:rPr>
      </w:pPr>
      <w:r>
        <w:rPr>
          <w:lang w:val="uk-UA"/>
        </w:rPr>
        <w:t xml:space="preserve">1. Прийняти звернення </w:t>
      </w:r>
      <w:r w:rsidRPr="00A34332">
        <w:rPr>
          <w:lang w:val="uk-UA"/>
        </w:rPr>
        <w:t>до</w:t>
      </w:r>
      <w:r w:rsidRPr="00503985">
        <w:rPr>
          <w:lang w:val="uk-UA"/>
        </w:rPr>
        <w:t xml:space="preserve"> Президента України</w:t>
      </w:r>
      <w:r>
        <w:rPr>
          <w:lang w:val="uk-UA"/>
        </w:rPr>
        <w:t xml:space="preserve"> та </w:t>
      </w:r>
      <w:r w:rsidRPr="00503985">
        <w:rPr>
          <w:lang w:val="uk-UA"/>
        </w:rPr>
        <w:t>Верховної Ради України</w:t>
      </w:r>
      <w:r w:rsidRPr="00C71580">
        <w:rPr>
          <w:lang w:val="uk-UA"/>
        </w:rPr>
        <w:t>.</w:t>
      </w:r>
    </w:p>
    <w:p w:rsidR="0016167B" w:rsidRPr="00C71580" w:rsidRDefault="0016167B" w:rsidP="00C71580">
      <w:pPr>
        <w:pStyle w:val="BodyText"/>
        <w:tabs>
          <w:tab w:val="left" w:pos="0"/>
        </w:tabs>
        <w:spacing w:after="0"/>
        <w:jc w:val="both"/>
        <w:rPr>
          <w:lang w:val="uk-UA"/>
        </w:rPr>
      </w:pPr>
    </w:p>
    <w:p w:rsidR="0016167B" w:rsidRPr="00C71580" w:rsidRDefault="0016167B" w:rsidP="00C7158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Голові районної у </w:t>
      </w:r>
      <w:r w:rsidRPr="00C71580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71580">
        <w:rPr>
          <w:rFonts w:ascii="Times New Roman" w:hAnsi="Times New Roman"/>
          <w:sz w:val="28"/>
          <w:szCs w:val="28"/>
          <w:lang w:val="uk-UA"/>
        </w:rPr>
        <w:t>Херсоні ради нап</w:t>
      </w:r>
      <w:r>
        <w:rPr>
          <w:rFonts w:ascii="Times New Roman" w:hAnsi="Times New Roman"/>
          <w:sz w:val="28"/>
          <w:szCs w:val="28"/>
          <w:lang w:val="uk-UA"/>
        </w:rPr>
        <w:t>равити звернення від імені                 ХХХ</w:t>
      </w:r>
      <w:r w:rsidRPr="00C7158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C71580">
        <w:rPr>
          <w:rFonts w:ascii="Times New Roman" w:hAnsi="Times New Roman"/>
          <w:sz w:val="28"/>
          <w:szCs w:val="28"/>
          <w:lang w:val="uk-UA"/>
        </w:rPr>
        <w:t xml:space="preserve"> се</w:t>
      </w:r>
      <w:r>
        <w:rPr>
          <w:rFonts w:ascii="Times New Roman" w:hAnsi="Times New Roman"/>
          <w:sz w:val="28"/>
          <w:szCs w:val="28"/>
          <w:lang w:val="uk-UA"/>
        </w:rPr>
        <w:t>сії районної у м. Херсоні  ради</w:t>
      </w:r>
      <w:r w:rsidRPr="00C71580">
        <w:rPr>
          <w:rFonts w:ascii="Times New Roman" w:hAnsi="Times New Roman"/>
          <w:sz w:val="28"/>
          <w:szCs w:val="28"/>
          <w:lang w:val="uk-UA"/>
        </w:rPr>
        <w:t xml:space="preserve"> до Президента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та Верховної Ради України.</w:t>
      </w:r>
    </w:p>
    <w:p w:rsidR="0016167B" w:rsidRPr="00C71580" w:rsidRDefault="0016167B" w:rsidP="00C7158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C71580">
        <w:rPr>
          <w:rFonts w:ascii="Times New Roman" w:hAnsi="Times New Roman"/>
          <w:sz w:val="28"/>
          <w:szCs w:val="28"/>
          <w:lang w:val="uk-UA"/>
        </w:rPr>
        <w:t>Рішення висвітлити на офіційному сайті Суворовської районної у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71580">
        <w:rPr>
          <w:rFonts w:ascii="Times New Roman" w:hAnsi="Times New Roman"/>
          <w:sz w:val="28"/>
          <w:szCs w:val="28"/>
          <w:lang w:val="uk-UA"/>
        </w:rPr>
        <w:t>Херсоні ради та її виконавчих органів.</w:t>
      </w:r>
    </w:p>
    <w:p w:rsidR="0016167B" w:rsidRDefault="0016167B" w:rsidP="00C71580">
      <w:pPr>
        <w:jc w:val="both"/>
        <w:rPr>
          <w:lang w:val="uk-UA"/>
        </w:rPr>
      </w:pPr>
    </w:p>
    <w:p w:rsidR="0016167B" w:rsidRDefault="0016167B" w:rsidP="00E128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E128F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Суворовської </w:t>
      </w:r>
    </w:p>
    <w:p w:rsidR="0016167B" w:rsidRPr="003846A2" w:rsidRDefault="0016167B" w:rsidP="00E128F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в м. 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Херсоні  ради </w:t>
      </w:r>
      <w:r w:rsidRPr="003846A2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3846A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Андрій  ЗАДНІПРЯНИЙ</w:t>
      </w:r>
    </w:p>
    <w:p w:rsidR="0016167B" w:rsidRDefault="0016167B" w:rsidP="00BC32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C32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C32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C32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EA25AB">
      <w:pPr>
        <w:spacing w:after="0"/>
        <w:ind w:left="5954"/>
        <w:rPr>
          <w:rFonts w:ascii="Times New Roman" w:hAnsi="Times New Roman"/>
          <w:b/>
          <w:sz w:val="28"/>
          <w:szCs w:val="28"/>
          <w:lang w:val="uk-UA"/>
        </w:rPr>
      </w:pPr>
    </w:p>
    <w:p w:rsidR="0016167B" w:rsidRDefault="0016167B" w:rsidP="00EA25AB">
      <w:pPr>
        <w:spacing w:after="0"/>
        <w:ind w:left="5954"/>
        <w:rPr>
          <w:rFonts w:ascii="Times New Roman" w:hAnsi="Times New Roman"/>
          <w:b/>
          <w:sz w:val="28"/>
          <w:szCs w:val="28"/>
          <w:lang w:val="uk-UA"/>
        </w:rPr>
      </w:pPr>
    </w:p>
    <w:p w:rsidR="0016167B" w:rsidRDefault="0016167B" w:rsidP="00EA25AB">
      <w:pPr>
        <w:spacing w:after="0"/>
        <w:ind w:left="5954"/>
        <w:rPr>
          <w:rFonts w:ascii="Times New Roman" w:hAnsi="Times New Roman"/>
          <w:b/>
          <w:sz w:val="28"/>
          <w:szCs w:val="28"/>
          <w:lang w:val="uk-UA"/>
        </w:rPr>
      </w:pPr>
    </w:p>
    <w:p w:rsidR="0016167B" w:rsidRPr="003C2C03" w:rsidRDefault="0016167B" w:rsidP="00EA25AB">
      <w:pPr>
        <w:spacing w:after="0"/>
        <w:ind w:left="5954"/>
        <w:rPr>
          <w:rFonts w:ascii="Times New Roman" w:hAnsi="Times New Roman"/>
          <w:b/>
          <w:sz w:val="28"/>
          <w:szCs w:val="28"/>
          <w:lang w:val="uk-UA"/>
        </w:rPr>
      </w:pPr>
      <w:r w:rsidRPr="003C2C03">
        <w:rPr>
          <w:rFonts w:ascii="Times New Roman" w:hAnsi="Times New Roman"/>
          <w:b/>
          <w:sz w:val="28"/>
          <w:szCs w:val="28"/>
          <w:lang w:val="uk-UA"/>
        </w:rPr>
        <w:t>Президентові України</w:t>
      </w:r>
    </w:p>
    <w:p w:rsidR="0016167B" w:rsidRDefault="0016167B" w:rsidP="00EA25AB">
      <w:pPr>
        <w:spacing w:after="0"/>
        <w:ind w:left="5954"/>
        <w:rPr>
          <w:rFonts w:ascii="Times New Roman" w:hAnsi="Times New Roman"/>
          <w:b/>
          <w:sz w:val="28"/>
          <w:szCs w:val="28"/>
          <w:lang w:val="uk-UA"/>
        </w:rPr>
      </w:pPr>
      <w:r w:rsidRPr="003C2C03">
        <w:rPr>
          <w:rFonts w:ascii="Times New Roman" w:hAnsi="Times New Roman"/>
          <w:b/>
          <w:sz w:val="28"/>
          <w:szCs w:val="28"/>
          <w:lang w:val="uk-UA"/>
        </w:rPr>
        <w:t>Верховній Раді України</w:t>
      </w:r>
    </w:p>
    <w:p w:rsidR="0016167B" w:rsidRDefault="0016167B" w:rsidP="00EA25AB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16167B" w:rsidRDefault="0016167B" w:rsidP="00EA25A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16167B" w:rsidRPr="00672F40" w:rsidRDefault="0016167B" w:rsidP="00EA25A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167B" w:rsidRDefault="0016167B" w:rsidP="00EA25AB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3C2C03">
        <w:rPr>
          <w:rFonts w:ascii="Times New Roman" w:hAnsi="Times New Roman"/>
          <w:i/>
          <w:sz w:val="28"/>
          <w:szCs w:val="28"/>
          <w:lang w:val="uk-UA"/>
        </w:rPr>
        <w:t xml:space="preserve">Щодо впровадження </w:t>
      </w:r>
    </w:p>
    <w:p w:rsidR="0016167B" w:rsidRDefault="0016167B" w:rsidP="00EA25AB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3C2C03">
        <w:rPr>
          <w:rFonts w:ascii="Times New Roman" w:hAnsi="Times New Roman"/>
          <w:i/>
          <w:sz w:val="28"/>
          <w:szCs w:val="28"/>
          <w:lang w:val="uk-UA"/>
        </w:rPr>
        <w:t xml:space="preserve">земельної реформи в Україні  </w:t>
      </w:r>
    </w:p>
    <w:p w:rsidR="0016167B" w:rsidRDefault="0016167B" w:rsidP="00EA25AB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16167B" w:rsidRPr="003C2C03" w:rsidRDefault="0016167B" w:rsidP="00EA25AB">
      <w:pPr>
        <w:pStyle w:val="2"/>
        <w:shd w:val="clear" w:color="auto" w:fill="auto"/>
        <w:tabs>
          <w:tab w:val="left" w:pos="980"/>
        </w:tabs>
        <w:spacing w:before="0"/>
        <w:rPr>
          <w:lang w:val="uk-UA"/>
        </w:rPr>
      </w:pPr>
      <w:r>
        <w:rPr>
          <w:lang w:val="uk-UA"/>
        </w:rPr>
        <w:tab/>
        <w:t xml:space="preserve">Суворовська районна у м. Херсоні рада </w:t>
      </w:r>
      <w:r w:rsidRPr="003C2C03">
        <w:rPr>
          <w:lang w:val="uk-UA"/>
        </w:rPr>
        <w:t>вважає, що нам, українцям, потрібен шлях до розвитку та добробуту через створення нових суспільних відносин щодо прав володіння, користування і розпорядження сільськогосподарської землею.</w:t>
      </w:r>
    </w:p>
    <w:p w:rsidR="0016167B" w:rsidRDefault="0016167B" w:rsidP="00EA25AB">
      <w:pPr>
        <w:pStyle w:val="2"/>
        <w:shd w:val="clear" w:color="auto" w:fill="auto"/>
        <w:tabs>
          <w:tab w:val="left" w:pos="980"/>
        </w:tabs>
        <w:spacing w:before="0"/>
      </w:pPr>
      <w:r w:rsidRPr="003C2C03">
        <w:rPr>
          <w:lang w:val="uk-UA"/>
        </w:rPr>
        <w:tab/>
      </w:r>
      <w:r>
        <w:t>Нам потрібен суспільний консенсус, щоб розв'язати гострий соціально-політичний конфлікт, який виник на тлі запропонован</w:t>
      </w:r>
      <w:r>
        <w:rPr>
          <w:lang w:val="uk-UA"/>
        </w:rPr>
        <w:t>ої</w:t>
      </w:r>
      <w:r>
        <w:t xml:space="preserve"> урядом моделі обігу земель. Досягнути цього консенсусу можна лише шляхом широкого суспільного діалогу.</w:t>
      </w:r>
    </w:p>
    <w:p w:rsidR="0016167B" w:rsidRDefault="0016167B" w:rsidP="00EA25AB">
      <w:pPr>
        <w:pStyle w:val="2"/>
        <w:shd w:val="clear" w:color="auto" w:fill="auto"/>
        <w:tabs>
          <w:tab w:val="left" w:pos="980"/>
        </w:tabs>
        <w:spacing w:before="0"/>
        <w:rPr>
          <w:lang w:val="uk-UA"/>
        </w:rPr>
      </w:pPr>
      <w:r>
        <w:tab/>
        <w:t xml:space="preserve">Метою земельної реформи в Україні має бути виключно добробут людини, розвиток села та забезпечення продовольчої безпеки держави. </w:t>
      </w:r>
      <w:r>
        <w:rPr>
          <w:lang w:val="uk-UA"/>
        </w:rPr>
        <w:t>Ця мета повинна реалізовуватися н</w:t>
      </w:r>
      <w:r>
        <w:t>е через продаж зем</w:t>
      </w:r>
      <w:r>
        <w:rPr>
          <w:lang w:val="uk-UA"/>
        </w:rPr>
        <w:t>ель сільськогосподарського призначення</w:t>
      </w:r>
      <w:r>
        <w:t xml:space="preserve">, а </w:t>
      </w:r>
      <w:r>
        <w:rPr>
          <w:lang w:val="uk-UA"/>
        </w:rPr>
        <w:t>шляхом забезпечення та охорони конституційних прав громадян України в сфері земельних відносин.</w:t>
      </w:r>
      <w:r w:rsidRPr="00C65382">
        <w:t xml:space="preserve"> </w:t>
      </w:r>
      <w:r>
        <w:rPr>
          <w:lang w:val="uk-UA"/>
        </w:rPr>
        <w:t>З</w:t>
      </w:r>
      <w:r>
        <w:t>аконопроект №</w:t>
      </w:r>
      <w:r>
        <w:rPr>
          <w:lang w:val="uk-UA"/>
        </w:rPr>
        <w:t xml:space="preserve"> </w:t>
      </w:r>
      <w:r>
        <w:t>2178-10 від 10.10.2019 року "Про внесення змін до деяких законодавчих актів України щодо обігу земель сільськогосподарського призначення"</w:t>
      </w:r>
      <w:r>
        <w:rPr>
          <w:lang w:val="uk-UA"/>
        </w:rPr>
        <w:t>, який знаходиться на розгляді Верховної ради України у випадку його прийняття надасть перевагу  великим фінансовим групам у набутті права власності на землю, призведе до банкрутства  невеликих фермерських господарств, зубожіння селян та знищить українське село як таке.</w:t>
      </w:r>
    </w:p>
    <w:p w:rsidR="0016167B" w:rsidRDefault="0016167B" w:rsidP="00EA25AB">
      <w:pPr>
        <w:pStyle w:val="2"/>
        <w:shd w:val="clear" w:color="auto" w:fill="auto"/>
        <w:tabs>
          <w:tab w:val="left" w:pos="980"/>
        </w:tabs>
        <w:spacing w:before="0"/>
      </w:pPr>
      <w:r>
        <w:rPr>
          <w:lang w:val="uk-UA"/>
        </w:rPr>
        <w:tab/>
        <w:t>Ми, депутати, Суворовської районної у м. Херсоні ради, декілька разів звертались до Президента України як до Гаранта Конституції:</w:t>
      </w:r>
      <w:r>
        <w:t xml:space="preserve"> </w:t>
      </w:r>
      <w:r>
        <w:rPr>
          <w:lang w:val="uk-UA"/>
        </w:rPr>
        <w:t>не допустити необдуманого та такого, що суперечить інтересам суспільства</w:t>
      </w:r>
      <w:r>
        <w:t xml:space="preserve"> відкриття ринку землі сільськогосподарського призначення в Україні</w:t>
      </w:r>
      <w:r>
        <w:rPr>
          <w:lang w:val="uk-UA"/>
        </w:rPr>
        <w:t>, але Ви  нас не почули, тому ми звертаємось знову та в</w:t>
      </w:r>
      <w:r>
        <w:t>имага</w:t>
      </w:r>
      <w:r>
        <w:rPr>
          <w:lang w:val="uk-UA"/>
        </w:rPr>
        <w:t>є</w:t>
      </w:r>
      <w:r>
        <w:t>мо:</w:t>
      </w:r>
    </w:p>
    <w:p w:rsidR="0016167B" w:rsidRDefault="0016167B" w:rsidP="00EA25AB">
      <w:pPr>
        <w:pStyle w:val="2"/>
        <w:shd w:val="clear" w:color="auto" w:fill="auto"/>
        <w:tabs>
          <w:tab w:val="left" w:pos="980"/>
        </w:tabs>
        <w:spacing w:before="0"/>
        <w:rPr>
          <w:lang w:val="uk-UA"/>
        </w:rPr>
      </w:pPr>
      <w:r>
        <w:t>1.</w:t>
      </w:r>
      <w:r>
        <w:rPr>
          <w:lang w:val="uk-UA"/>
        </w:rPr>
        <w:t> </w:t>
      </w:r>
      <w:r>
        <w:t>Верховн</w:t>
      </w:r>
      <w:r>
        <w:rPr>
          <w:lang w:val="uk-UA"/>
        </w:rPr>
        <w:t>а</w:t>
      </w:r>
      <w:r>
        <w:t xml:space="preserve"> Рад</w:t>
      </w:r>
      <w:r>
        <w:rPr>
          <w:lang w:val="uk-UA"/>
        </w:rPr>
        <w:t>а</w:t>
      </w:r>
      <w:r>
        <w:t xml:space="preserve"> України</w:t>
      </w:r>
      <w:r>
        <w:rPr>
          <w:lang w:val="uk-UA"/>
        </w:rPr>
        <w:t xml:space="preserve"> має</w:t>
      </w:r>
      <w:r>
        <w:t xml:space="preserve"> зняти </w:t>
      </w:r>
      <w:r>
        <w:rPr>
          <w:lang w:val="uk-UA"/>
        </w:rPr>
        <w:t>з</w:t>
      </w:r>
      <w:r>
        <w:t xml:space="preserve"> розгляду законопроект №2178-10 від 10.10.2019 року "Про внесення змін до деяких законодавчих актів України щодо обігу земель сільськогосподарського призначення". </w:t>
      </w:r>
    </w:p>
    <w:p w:rsidR="0016167B" w:rsidRDefault="0016167B" w:rsidP="00EA25AB">
      <w:pPr>
        <w:pStyle w:val="2"/>
        <w:shd w:val="clear" w:color="auto" w:fill="auto"/>
        <w:tabs>
          <w:tab w:val="left" w:pos="980"/>
        </w:tabs>
        <w:spacing w:before="0"/>
        <w:rPr>
          <w:lang w:val="uk-UA"/>
        </w:rPr>
      </w:pPr>
      <w:r>
        <w:rPr>
          <w:lang w:val="uk-UA"/>
        </w:rPr>
        <w:t>2. Президент України у</w:t>
      </w:r>
      <w:r>
        <w:t xml:space="preserve"> разі прийняття вказаного законопроекту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повинен накласти на нього вето</w:t>
      </w:r>
      <w:r>
        <w:t xml:space="preserve">. </w:t>
      </w:r>
    </w:p>
    <w:p w:rsidR="0016167B" w:rsidRPr="00992561" w:rsidRDefault="0016167B" w:rsidP="00EA25AB">
      <w:pPr>
        <w:pStyle w:val="2"/>
        <w:shd w:val="clear" w:color="auto" w:fill="auto"/>
        <w:tabs>
          <w:tab w:val="left" w:pos="980"/>
        </w:tabs>
        <w:spacing w:before="0"/>
        <w:rPr>
          <w:lang w:val="uk-UA"/>
        </w:rPr>
      </w:pPr>
      <w:r>
        <w:rPr>
          <w:lang w:val="uk-UA"/>
        </w:rPr>
        <w:t>3. </w:t>
      </w:r>
      <w:r w:rsidRPr="00992561">
        <w:rPr>
          <w:lang w:val="uk-UA"/>
        </w:rPr>
        <w:t>Розпочати широке суспільне обговорення щодо запровадження ринку землі сільськогосподарського призначення</w:t>
      </w:r>
      <w:r>
        <w:rPr>
          <w:lang w:val="uk-UA"/>
        </w:rPr>
        <w:t xml:space="preserve"> за участю органів місцевого самоврядування, професійних організацій та аграрних спілок, профільних міністрів, комітетів Верховної Ради україни.</w:t>
      </w:r>
    </w:p>
    <w:p w:rsidR="0016167B" w:rsidRDefault="0016167B" w:rsidP="00EA25AB">
      <w:pPr>
        <w:pStyle w:val="2"/>
        <w:shd w:val="clear" w:color="auto" w:fill="auto"/>
        <w:tabs>
          <w:tab w:val="left" w:pos="980"/>
        </w:tabs>
        <w:spacing w:before="0"/>
        <w:rPr>
          <w:lang w:val="uk-UA"/>
        </w:rPr>
      </w:pPr>
      <w:r>
        <w:rPr>
          <w:lang w:val="uk-UA"/>
        </w:rPr>
        <w:t>4</w:t>
      </w:r>
      <w:r>
        <w:t>.</w:t>
      </w:r>
      <w:r>
        <w:rPr>
          <w:lang w:val="uk-UA"/>
        </w:rPr>
        <w:t> </w:t>
      </w:r>
      <w:r>
        <w:t>Винести питання щодо відкриття ринку землі сільськогосподарського призначення на всеукраїнський референдум.</w:t>
      </w:r>
    </w:p>
    <w:p w:rsidR="0016167B" w:rsidRPr="00582A0E" w:rsidRDefault="0016167B" w:rsidP="00EA25AB">
      <w:pPr>
        <w:pStyle w:val="2"/>
        <w:shd w:val="clear" w:color="auto" w:fill="auto"/>
        <w:tabs>
          <w:tab w:val="left" w:pos="980"/>
        </w:tabs>
        <w:spacing w:before="0"/>
        <w:rPr>
          <w:lang w:val="uk-UA"/>
        </w:rPr>
      </w:pPr>
    </w:p>
    <w:p w:rsidR="0016167B" w:rsidRPr="00582A0E" w:rsidRDefault="0016167B" w:rsidP="00EA25AB">
      <w:pPr>
        <w:spacing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Прийнято на </w:t>
      </w:r>
      <w:r w:rsidRPr="00582A0E">
        <w:rPr>
          <w:rFonts w:ascii="Times New Roman" w:hAnsi="Times New Roman"/>
          <w:i/>
          <w:sz w:val="26"/>
          <w:szCs w:val="26"/>
          <w:lang w:val="uk-UA"/>
        </w:rPr>
        <w:t>черговій ХХ</w:t>
      </w:r>
      <w:r>
        <w:rPr>
          <w:rFonts w:ascii="Times New Roman" w:hAnsi="Times New Roman"/>
          <w:i/>
          <w:sz w:val="26"/>
          <w:szCs w:val="26"/>
          <w:lang w:val="uk-UA"/>
        </w:rPr>
        <w:t>Х</w:t>
      </w:r>
      <w:r w:rsidRPr="00582A0E">
        <w:rPr>
          <w:rFonts w:ascii="Times New Roman" w:hAnsi="Times New Roman"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i/>
          <w:sz w:val="26"/>
          <w:szCs w:val="26"/>
          <w:lang w:val="uk-UA"/>
        </w:rPr>
        <w:t>ІІ</w:t>
      </w:r>
      <w:r w:rsidRPr="00582A0E">
        <w:rPr>
          <w:rFonts w:ascii="Times New Roman" w:hAnsi="Times New Roman"/>
          <w:i/>
          <w:sz w:val="26"/>
          <w:szCs w:val="26"/>
          <w:lang w:val="uk-UA"/>
        </w:rPr>
        <w:t xml:space="preserve"> сесії </w:t>
      </w:r>
      <w:r w:rsidRPr="00582A0E">
        <w:rPr>
          <w:rFonts w:ascii="Times New Roman" w:hAnsi="Times New Roman"/>
          <w:i/>
          <w:sz w:val="26"/>
          <w:szCs w:val="26"/>
          <w:lang w:val="en-US"/>
        </w:rPr>
        <w:t>VII</w:t>
      </w:r>
      <w:r w:rsidRPr="00582A0E">
        <w:rPr>
          <w:rFonts w:ascii="Times New Roman" w:hAnsi="Times New Roman"/>
          <w:i/>
          <w:sz w:val="26"/>
          <w:szCs w:val="26"/>
          <w:lang w:val="uk-UA"/>
        </w:rPr>
        <w:t xml:space="preserve"> скликання</w:t>
      </w:r>
    </w:p>
    <w:p w:rsidR="0016167B" w:rsidRPr="00582A0E" w:rsidRDefault="0016167B" w:rsidP="00EA25AB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582A0E">
        <w:rPr>
          <w:rFonts w:ascii="Times New Roman" w:hAnsi="Times New Roman"/>
          <w:i/>
          <w:sz w:val="26"/>
          <w:szCs w:val="26"/>
        </w:rPr>
        <w:t>Суворовської районної у м.</w:t>
      </w:r>
      <w:r w:rsidRPr="00582A0E">
        <w:rPr>
          <w:rFonts w:ascii="Times New Roman" w:hAnsi="Times New Roman"/>
          <w:i/>
          <w:sz w:val="26"/>
          <w:szCs w:val="26"/>
          <w:lang w:val="uk-UA"/>
        </w:rPr>
        <w:t> </w:t>
      </w:r>
      <w:r w:rsidRPr="00582A0E">
        <w:rPr>
          <w:rFonts w:ascii="Times New Roman" w:hAnsi="Times New Roman"/>
          <w:i/>
          <w:sz w:val="26"/>
          <w:szCs w:val="26"/>
        </w:rPr>
        <w:t>Херсоні ради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04 березня 2020б</w:t>
      </w:r>
      <w:r w:rsidRPr="00582A0E">
        <w:rPr>
          <w:rFonts w:ascii="Times New Roman" w:hAnsi="Times New Roman"/>
          <w:i/>
          <w:sz w:val="26"/>
          <w:szCs w:val="26"/>
          <w:lang w:val="uk-UA"/>
        </w:rPr>
        <w:t xml:space="preserve"> року</w:t>
      </w:r>
    </w:p>
    <w:p w:rsidR="0016167B" w:rsidRDefault="0016167B" w:rsidP="00BC32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C32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C32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BC32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167B" w:rsidRDefault="0016167B" w:rsidP="003C2C03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sectPr w:rsidR="0016167B" w:rsidSect="00BC32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7B" w:rsidRDefault="0016167B" w:rsidP="00BC32A8">
      <w:pPr>
        <w:spacing w:after="0" w:line="240" w:lineRule="auto"/>
      </w:pPr>
      <w:r>
        <w:separator/>
      </w:r>
    </w:p>
  </w:endnote>
  <w:endnote w:type="continuationSeparator" w:id="0">
    <w:p w:rsidR="0016167B" w:rsidRDefault="0016167B" w:rsidP="00BC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7B" w:rsidRDefault="0016167B" w:rsidP="00BC32A8">
      <w:pPr>
        <w:spacing w:after="0" w:line="240" w:lineRule="auto"/>
      </w:pPr>
      <w:r>
        <w:separator/>
      </w:r>
    </w:p>
  </w:footnote>
  <w:footnote w:type="continuationSeparator" w:id="0">
    <w:p w:rsidR="0016167B" w:rsidRDefault="0016167B" w:rsidP="00BC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DA6"/>
    <w:rsid w:val="00013E26"/>
    <w:rsid w:val="00052C42"/>
    <w:rsid w:val="00066C3D"/>
    <w:rsid w:val="000973A1"/>
    <w:rsid w:val="000E1DC2"/>
    <w:rsid w:val="000F0940"/>
    <w:rsid w:val="00115E29"/>
    <w:rsid w:val="00122BC3"/>
    <w:rsid w:val="00153A9E"/>
    <w:rsid w:val="0016167B"/>
    <w:rsid w:val="001A1F36"/>
    <w:rsid w:val="001B42CC"/>
    <w:rsid w:val="001B79B3"/>
    <w:rsid w:val="001E1205"/>
    <w:rsid w:val="001E1F75"/>
    <w:rsid w:val="00205DDD"/>
    <w:rsid w:val="00233450"/>
    <w:rsid w:val="00241E0E"/>
    <w:rsid w:val="0024206F"/>
    <w:rsid w:val="00270751"/>
    <w:rsid w:val="00341382"/>
    <w:rsid w:val="0035452D"/>
    <w:rsid w:val="003846A2"/>
    <w:rsid w:val="003936A6"/>
    <w:rsid w:val="003C2321"/>
    <w:rsid w:val="003C2C03"/>
    <w:rsid w:val="0046052B"/>
    <w:rsid w:val="0048469C"/>
    <w:rsid w:val="004876FA"/>
    <w:rsid w:val="004B1C6B"/>
    <w:rsid w:val="00503985"/>
    <w:rsid w:val="00556623"/>
    <w:rsid w:val="00582A0E"/>
    <w:rsid w:val="005A0684"/>
    <w:rsid w:val="005B2715"/>
    <w:rsid w:val="005E2A05"/>
    <w:rsid w:val="006067AE"/>
    <w:rsid w:val="0063773C"/>
    <w:rsid w:val="00672F40"/>
    <w:rsid w:val="00720DCA"/>
    <w:rsid w:val="0077782B"/>
    <w:rsid w:val="0078354F"/>
    <w:rsid w:val="0079725F"/>
    <w:rsid w:val="007D2677"/>
    <w:rsid w:val="00826290"/>
    <w:rsid w:val="00847611"/>
    <w:rsid w:val="00877D6F"/>
    <w:rsid w:val="008B6BEB"/>
    <w:rsid w:val="008F13B5"/>
    <w:rsid w:val="008F76E5"/>
    <w:rsid w:val="00914621"/>
    <w:rsid w:val="009167CD"/>
    <w:rsid w:val="00992561"/>
    <w:rsid w:val="009A3698"/>
    <w:rsid w:val="009C2388"/>
    <w:rsid w:val="009C3886"/>
    <w:rsid w:val="009E546F"/>
    <w:rsid w:val="009F07FA"/>
    <w:rsid w:val="00A30F06"/>
    <w:rsid w:val="00A34332"/>
    <w:rsid w:val="00A603D8"/>
    <w:rsid w:val="00A7555D"/>
    <w:rsid w:val="00A90533"/>
    <w:rsid w:val="00AC07DA"/>
    <w:rsid w:val="00AE6019"/>
    <w:rsid w:val="00B21D38"/>
    <w:rsid w:val="00B400C3"/>
    <w:rsid w:val="00B50A4E"/>
    <w:rsid w:val="00B666EB"/>
    <w:rsid w:val="00B76D96"/>
    <w:rsid w:val="00B85B44"/>
    <w:rsid w:val="00BC32A8"/>
    <w:rsid w:val="00BF6C61"/>
    <w:rsid w:val="00C14218"/>
    <w:rsid w:val="00C60B3B"/>
    <w:rsid w:val="00C65382"/>
    <w:rsid w:val="00C67351"/>
    <w:rsid w:val="00C71580"/>
    <w:rsid w:val="00CD11B0"/>
    <w:rsid w:val="00CD3DD3"/>
    <w:rsid w:val="00D17BBA"/>
    <w:rsid w:val="00D35E91"/>
    <w:rsid w:val="00D62B39"/>
    <w:rsid w:val="00D62DA6"/>
    <w:rsid w:val="00D77FDA"/>
    <w:rsid w:val="00D87479"/>
    <w:rsid w:val="00DB1A63"/>
    <w:rsid w:val="00DB1F73"/>
    <w:rsid w:val="00DF15A4"/>
    <w:rsid w:val="00E07BFA"/>
    <w:rsid w:val="00E128F3"/>
    <w:rsid w:val="00E166B5"/>
    <w:rsid w:val="00E2017C"/>
    <w:rsid w:val="00E62E35"/>
    <w:rsid w:val="00EA25AB"/>
    <w:rsid w:val="00EA601A"/>
    <w:rsid w:val="00EB069B"/>
    <w:rsid w:val="00ED4C05"/>
    <w:rsid w:val="00F4568C"/>
    <w:rsid w:val="00F75B59"/>
    <w:rsid w:val="00F82412"/>
    <w:rsid w:val="00FC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1A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2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2A8"/>
    <w:rPr>
      <w:rFonts w:cs="Times New Roman"/>
    </w:rPr>
  </w:style>
  <w:style w:type="paragraph" w:customStyle="1" w:styleId="2">
    <w:name w:val="Основной текст (2)"/>
    <w:basedOn w:val="Normal"/>
    <w:uiPriority w:val="99"/>
    <w:rsid w:val="003C2C03"/>
    <w:pPr>
      <w:widowControl w:val="0"/>
      <w:shd w:val="clear" w:color="auto" w:fill="FFFFFF"/>
      <w:suppressAutoHyphens/>
      <w:spacing w:before="240" w:after="0" w:line="30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7158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1580"/>
    <w:rPr>
      <w:rFonts w:ascii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2115</Words>
  <Characters>1207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звернення депутатів</dc:title>
  <dc:subject/>
  <dc:creator>Садова Т.О.</dc:creator>
  <cp:keywords/>
  <dc:description/>
  <cp:lastModifiedBy>ПК-18</cp:lastModifiedBy>
  <cp:revision>2</cp:revision>
  <cp:lastPrinted>2020-03-04T06:34:00Z</cp:lastPrinted>
  <dcterms:created xsi:type="dcterms:W3CDTF">2020-03-04T12:27:00Z</dcterms:created>
  <dcterms:modified xsi:type="dcterms:W3CDTF">2020-03-04T12:27:00Z</dcterms:modified>
</cp:coreProperties>
</file>