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E5" w:rsidRDefault="005D31E5" w:rsidP="005D31E5">
      <w:pPr>
        <w:jc w:val="center"/>
      </w:pPr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E5" w:rsidRPr="003736DC" w:rsidRDefault="005D31E5" w:rsidP="005D31E5">
      <w:pPr>
        <w:keepNext/>
        <w:spacing w:before="60"/>
        <w:jc w:val="center"/>
        <w:outlineLvl w:val="2"/>
        <w:rPr>
          <w:b/>
          <w:bCs/>
          <w:sz w:val="28"/>
          <w:szCs w:val="20"/>
        </w:rPr>
      </w:pPr>
      <w:r w:rsidRPr="003736DC">
        <w:rPr>
          <w:b/>
          <w:bCs/>
          <w:sz w:val="28"/>
          <w:szCs w:val="20"/>
        </w:rPr>
        <w:t>СТЕПАНІВСЬКА СІЛЬСЬКА РАДА</w:t>
      </w:r>
    </w:p>
    <w:p w:rsidR="005D31E5" w:rsidRPr="003736DC" w:rsidRDefault="005D31E5" w:rsidP="005D31E5">
      <w:pPr>
        <w:keepNext/>
        <w:spacing w:before="60"/>
        <w:ind w:firstLine="567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t xml:space="preserve"> СУВОРОВСЬКОГО РАЙОНУ  м.</w:t>
      </w:r>
      <w:r w:rsidRPr="003736DC">
        <w:rPr>
          <w:sz w:val="28"/>
          <w:szCs w:val="20"/>
        </w:rPr>
        <w:t>ХЕРСОНА</w:t>
      </w:r>
    </w:p>
    <w:p w:rsidR="005D31E5" w:rsidRPr="003736DC" w:rsidRDefault="005D31E5" w:rsidP="005D31E5">
      <w:pPr>
        <w:keepNext/>
        <w:spacing w:before="60"/>
        <w:ind w:firstLine="567"/>
        <w:jc w:val="center"/>
        <w:outlineLvl w:val="2"/>
        <w:rPr>
          <w:sz w:val="28"/>
          <w:szCs w:val="20"/>
        </w:rPr>
      </w:pPr>
      <w:r w:rsidRPr="003736DC">
        <w:rPr>
          <w:b/>
          <w:bCs/>
          <w:sz w:val="28"/>
          <w:szCs w:val="20"/>
        </w:rPr>
        <w:t>ВИКОНАВЧИЙ КОМІТЕТ</w:t>
      </w:r>
    </w:p>
    <w:tbl>
      <w:tblPr>
        <w:tblW w:w="937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000"/>
      </w:tblPr>
      <w:tblGrid>
        <w:gridCol w:w="9373"/>
      </w:tblGrid>
      <w:tr w:rsidR="005D31E5" w:rsidRPr="003736DC" w:rsidTr="00334ABA">
        <w:trPr>
          <w:trHeight w:val="140"/>
        </w:trPr>
        <w:tc>
          <w:tcPr>
            <w:tcW w:w="937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D31E5" w:rsidRDefault="005D31E5" w:rsidP="00334ABA">
            <w:pPr>
              <w:keepNext/>
              <w:tabs>
                <w:tab w:val="left" w:pos="2520"/>
              </w:tabs>
              <w:spacing w:line="240" w:lineRule="atLeast"/>
              <w:jc w:val="center"/>
              <w:outlineLvl w:val="0"/>
              <w:rPr>
                <w:b/>
                <w:sz w:val="28"/>
                <w:szCs w:val="20"/>
                <w:lang w:val="uk-UA"/>
              </w:rPr>
            </w:pPr>
          </w:p>
          <w:p w:rsidR="005D31E5" w:rsidRPr="003736DC" w:rsidRDefault="005D31E5" w:rsidP="00334ABA">
            <w:pPr>
              <w:keepNext/>
              <w:tabs>
                <w:tab w:val="left" w:pos="2520"/>
              </w:tabs>
              <w:spacing w:line="20" w:lineRule="atLeast"/>
              <w:jc w:val="center"/>
              <w:outlineLvl w:val="0"/>
              <w:rPr>
                <w:b/>
                <w:sz w:val="28"/>
                <w:szCs w:val="20"/>
              </w:rPr>
            </w:pPr>
            <w:r w:rsidRPr="003736DC">
              <w:rPr>
                <w:b/>
                <w:sz w:val="28"/>
                <w:szCs w:val="20"/>
              </w:rPr>
              <w:t>РІШЕННЯ</w:t>
            </w:r>
          </w:p>
        </w:tc>
      </w:tr>
    </w:tbl>
    <w:p w:rsidR="005D31E5" w:rsidRDefault="005D31E5" w:rsidP="005D31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3736D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</w:t>
      </w:r>
      <w:proofErr w:type="spellStart"/>
      <w:r w:rsidRPr="003736DC">
        <w:rPr>
          <w:sz w:val="28"/>
          <w:szCs w:val="28"/>
        </w:rPr>
        <w:t>ня</w:t>
      </w:r>
      <w:proofErr w:type="spellEnd"/>
      <w:r w:rsidRPr="003736DC">
        <w:rPr>
          <w:sz w:val="28"/>
          <w:szCs w:val="28"/>
        </w:rPr>
        <w:t xml:space="preserve"> 2019 року                                                                                 № </w:t>
      </w:r>
      <w:r>
        <w:rPr>
          <w:b/>
          <w:sz w:val="28"/>
          <w:szCs w:val="28"/>
          <w:lang w:val="uk-UA"/>
        </w:rPr>
        <w:t>19</w:t>
      </w:r>
    </w:p>
    <w:p w:rsidR="005D31E5" w:rsidRDefault="005D31E5" w:rsidP="005D31E5">
      <w:pPr>
        <w:rPr>
          <w:sz w:val="28"/>
          <w:szCs w:val="28"/>
          <w:lang w:val="uk-UA"/>
        </w:rPr>
      </w:pPr>
      <w:r w:rsidRPr="0027717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присвоєння поштової адреси </w:t>
      </w:r>
    </w:p>
    <w:p w:rsidR="005D31E5" w:rsidRDefault="005D31E5" w:rsidP="005D31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обʼєкту</w:t>
      </w:r>
      <w:proofErr w:type="spellEnd"/>
      <w:r>
        <w:rPr>
          <w:sz w:val="28"/>
          <w:szCs w:val="28"/>
          <w:lang w:val="uk-UA"/>
        </w:rPr>
        <w:t xml:space="preserve"> нерухомого майна  </w:t>
      </w:r>
    </w:p>
    <w:p w:rsidR="005D31E5" w:rsidRPr="0027717B" w:rsidRDefault="005D31E5" w:rsidP="005D31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вул.Енергетична</w:t>
      </w:r>
      <w:proofErr w:type="spellEnd"/>
      <w:r>
        <w:rPr>
          <w:sz w:val="28"/>
          <w:szCs w:val="28"/>
          <w:lang w:val="uk-UA"/>
        </w:rPr>
        <w:t>, 85</w:t>
      </w:r>
    </w:p>
    <w:p w:rsidR="005D31E5" w:rsidRDefault="005D31E5" w:rsidP="005D31E5">
      <w:pPr>
        <w:pStyle w:val="a5"/>
        <w:ind w:firstLine="601"/>
      </w:pPr>
    </w:p>
    <w:p w:rsidR="005D31E5" w:rsidRPr="003C494A" w:rsidRDefault="005D31E5" w:rsidP="005D31E5">
      <w:pPr>
        <w:pStyle w:val="a3"/>
        <w:spacing w:after="0"/>
        <w:ind w:firstLine="601"/>
        <w:jc w:val="both"/>
        <w:rPr>
          <w:sz w:val="28"/>
          <w:szCs w:val="28"/>
          <w:lang w:val="uk-UA"/>
        </w:rPr>
      </w:pPr>
      <w:r w:rsidRPr="003C494A">
        <w:rPr>
          <w:color w:val="222222"/>
          <w:sz w:val="28"/>
          <w:szCs w:val="28"/>
          <w:lang w:val="uk-UA"/>
        </w:rPr>
        <w:t xml:space="preserve">Керуючись постановою Кабінету Міністрів України </w:t>
      </w:r>
      <w:r w:rsidRPr="003C494A">
        <w:rPr>
          <w:bCs/>
          <w:color w:val="000000"/>
          <w:sz w:val="28"/>
          <w:szCs w:val="28"/>
          <w:lang w:val="uk-UA"/>
        </w:rPr>
        <w:t>від 17 жовтня 2013 р. № 868</w:t>
      </w:r>
      <w:r w:rsidRPr="003C494A">
        <w:rPr>
          <w:color w:val="222222"/>
          <w:sz w:val="28"/>
          <w:szCs w:val="28"/>
          <w:lang w:val="uk-UA"/>
        </w:rPr>
        <w:t xml:space="preserve"> «Про затвердження Порядку державної реєстрації прав на нерухоме майно та їх обтяжень</w:t>
      </w:r>
      <w:r>
        <w:rPr>
          <w:color w:val="222222"/>
          <w:sz w:val="28"/>
          <w:szCs w:val="28"/>
          <w:lang w:val="uk-UA"/>
        </w:rPr>
        <w:t>"</w:t>
      </w:r>
      <w:r w:rsidRPr="003C494A">
        <w:rPr>
          <w:color w:val="222222"/>
          <w:sz w:val="28"/>
          <w:szCs w:val="28"/>
          <w:lang w:val="uk-UA"/>
        </w:rPr>
        <w:t xml:space="preserve">, розглянувши заяву </w:t>
      </w:r>
      <w:proofErr w:type="spellStart"/>
      <w:r w:rsidRPr="003C494A">
        <w:rPr>
          <w:color w:val="222222"/>
          <w:sz w:val="28"/>
          <w:szCs w:val="28"/>
          <w:lang w:val="uk-UA"/>
        </w:rPr>
        <w:t>Дівніч</w:t>
      </w:r>
      <w:proofErr w:type="spellEnd"/>
      <w:r w:rsidRPr="003C494A">
        <w:rPr>
          <w:color w:val="222222"/>
          <w:sz w:val="28"/>
          <w:szCs w:val="28"/>
          <w:lang w:val="uk-UA"/>
        </w:rPr>
        <w:t xml:space="preserve"> Анастасії Петрівни про присвоєння поштової адреси</w:t>
      </w:r>
      <w:r w:rsidRPr="003C494A">
        <w:rPr>
          <w:color w:val="222222"/>
          <w:sz w:val="28"/>
          <w:szCs w:val="28"/>
        </w:rPr>
        <w:t> </w:t>
      </w:r>
      <w:r w:rsidRPr="003C494A">
        <w:rPr>
          <w:color w:val="222222"/>
          <w:sz w:val="28"/>
          <w:szCs w:val="28"/>
          <w:lang w:val="uk-UA"/>
        </w:rPr>
        <w:t xml:space="preserve"> та </w:t>
      </w:r>
      <w:r w:rsidRPr="003C494A">
        <w:rPr>
          <w:sz w:val="28"/>
          <w:szCs w:val="28"/>
          <w:lang w:val="uk-UA"/>
        </w:rPr>
        <w:t>правовстановлюючі документи</w:t>
      </w:r>
      <w:r>
        <w:rPr>
          <w:sz w:val="28"/>
          <w:szCs w:val="28"/>
          <w:lang w:val="uk-UA"/>
        </w:rPr>
        <w:t>,</w:t>
      </w:r>
      <w:r w:rsidRPr="003C494A">
        <w:rPr>
          <w:color w:val="222222"/>
          <w:sz w:val="28"/>
          <w:szCs w:val="28"/>
          <w:lang w:val="uk-UA"/>
        </w:rPr>
        <w:t xml:space="preserve"> </w:t>
      </w:r>
      <w:r w:rsidRPr="003C494A">
        <w:rPr>
          <w:sz w:val="28"/>
          <w:szCs w:val="28"/>
          <w:lang w:val="uk-UA"/>
        </w:rPr>
        <w:t>відповідно до статей 30, 31 Закону України «Про місцеве самоврядування в Україні",</w:t>
      </w:r>
      <w:r w:rsidRPr="003C494A">
        <w:rPr>
          <w:color w:val="222222"/>
          <w:sz w:val="28"/>
          <w:szCs w:val="28"/>
          <w:lang w:val="uk-UA"/>
        </w:rPr>
        <w:t xml:space="preserve"> виконавчий комітет сільської ради</w:t>
      </w:r>
    </w:p>
    <w:p w:rsidR="005D31E5" w:rsidRDefault="005D31E5" w:rsidP="005D31E5">
      <w:pPr>
        <w:ind w:firstLine="601"/>
        <w:jc w:val="center"/>
        <w:rPr>
          <w:sz w:val="28"/>
          <w:szCs w:val="28"/>
          <w:lang w:val="uk-UA"/>
        </w:rPr>
      </w:pPr>
    </w:p>
    <w:p w:rsidR="005D31E5" w:rsidRPr="0027717B" w:rsidRDefault="005D31E5" w:rsidP="005D31E5">
      <w:pPr>
        <w:ind w:firstLine="601"/>
        <w:jc w:val="center"/>
        <w:rPr>
          <w:sz w:val="28"/>
          <w:szCs w:val="28"/>
          <w:lang w:val="uk-UA"/>
        </w:rPr>
      </w:pPr>
      <w:r w:rsidRPr="0027717B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27717B">
        <w:rPr>
          <w:sz w:val="28"/>
          <w:szCs w:val="28"/>
          <w:lang w:val="uk-UA"/>
        </w:rPr>
        <w:t>:</w:t>
      </w:r>
    </w:p>
    <w:p w:rsidR="005D31E5" w:rsidRDefault="005D31E5" w:rsidP="005D31E5">
      <w:pPr>
        <w:ind w:firstLine="601"/>
        <w:rPr>
          <w:lang w:val="uk-UA"/>
        </w:rPr>
      </w:pPr>
    </w:p>
    <w:p w:rsidR="005D31E5" w:rsidRPr="008F4978" w:rsidRDefault="005D31E5" w:rsidP="005D31E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E110EE">
        <w:rPr>
          <w:sz w:val="28"/>
          <w:szCs w:val="28"/>
          <w:lang w:val="uk-UA"/>
        </w:rPr>
        <w:t>Присвоїти поштову адресу</w:t>
      </w:r>
      <w:r>
        <w:rPr>
          <w:sz w:val="28"/>
          <w:szCs w:val="28"/>
          <w:lang w:val="uk-UA"/>
        </w:rPr>
        <w:t xml:space="preserve"> садовому (дачному) будинку: Херсонська область, </w:t>
      </w:r>
      <w:r w:rsidRPr="003C494A">
        <w:rPr>
          <w:color w:val="222222"/>
          <w:sz w:val="28"/>
          <w:szCs w:val="28"/>
          <w:lang w:val="uk-UA"/>
        </w:rPr>
        <w:t>м</w:t>
      </w:r>
      <w:r>
        <w:rPr>
          <w:color w:val="222222"/>
          <w:sz w:val="28"/>
          <w:szCs w:val="28"/>
          <w:lang w:val="uk-UA"/>
        </w:rPr>
        <w:t xml:space="preserve">істо </w:t>
      </w:r>
      <w:r w:rsidRPr="003C494A">
        <w:rPr>
          <w:color w:val="222222"/>
          <w:sz w:val="28"/>
          <w:szCs w:val="28"/>
          <w:lang w:val="uk-UA"/>
        </w:rPr>
        <w:t xml:space="preserve">Херсон, </w:t>
      </w:r>
      <w:r>
        <w:rPr>
          <w:color w:val="222222"/>
          <w:sz w:val="28"/>
          <w:szCs w:val="28"/>
          <w:lang w:val="uk-UA"/>
        </w:rPr>
        <w:t xml:space="preserve">Суворовський район, </w:t>
      </w:r>
      <w:r w:rsidRPr="003C494A">
        <w:rPr>
          <w:color w:val="222222"/>
          <w:sz w:val="28"/>
          <w:szCs w:val="28"/>
          <w:lang w:val="uk-UA"/>
        </w:rPr>
        <w:t>с</w:t>
      </w:r>
      <w:r>
        <w:rPr>
          <w:color w:val="222222"/>
          <w:sz w:val="28"/>
          <w:szCs w:val="28"/>
          <w:lang w:val="uk-UA"/>
        </w:rPr>
        <w:t xml:space="preserve">ело </w:t>
      </w:r>
      <w:proofErr w:type="spellStart"/>
      <w:r w:rsidRPr="003C494A">
        <w:rPr>
          <w:color w:val="222222"/>
          <w:sz w:val="28"/>
          <w:szCs w:val="28"/>
          <w:lang w:val="uk-UA"/>
        </w:rPr>
        <w:t>Степанівка</w:t>
      </w:r>
      <w:proofErr w:type="spellEnd"/>
      <w:r w:rsidRPr="003C494A">
        <w:rPr>
          <w:color w:val="222222"/>
          <w:sz w:val="28"/>
          <w:szCs w:val="28"/>
          <w:lang w:val="uk-UA"/>
        </w:rPr>
        <w:t>, вулиця Енергетична,</w:t>
      </w:r>
      <w:r>
        <w:rPr>
          <w:color w:val="222222"/>
          <w:sz w:val="28"/>
          <w:szCs w:val="28"/>
          <w:lang w:val="uk-UA"/>
        </w:rPr>
        <w:t xml:space="preserve"> будинок</w:t>
      </w:r>
      <w:r w:rsidRPr="003C494A">
        <w:rPr>
          <w:color w:val="222222"/>
          <w:sz w:val="28"/>
          <w:szCs w:val="28"/>
          <w:lang w:val="uk-UA"/>
        </w:rPr>
        <w:t xml:space="preserve"> 85</w:t>
      </w:r>
      <w:r>
        <w:rPr>
          <w:color w:val="222222"/>
          <w:sz w:val="28"/>
          <w:szCs w:val="28"/>
          <w:lang w:val="uk-UA"/>
        </w:rPr>
        <w:t>, що розташований на</w:t>
      </w:r>
      <w:r w:rsidRPr="00DA6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земельній ділянці (кадастровий номер  </w:t>
      </w:r>
      <w:r w:rsidRPr="00E110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6510192500:02:001:0020).</w:t>
      </w:r>
    </w:p>
    <w:p w:rsidR="005D31E5" w:rsidRPr="00E110EE" w:rsidRDefault="005D31E5" w:rsidP="005D31E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Контроль за виконання рішення залишаю за собою.</w:t>
      </w:r>
    </w:p>
    <w:p w:rsidR="005D31E5" w:rsidRDefault="005D31E5" w:rsidP="005D31E5">
      <w:pPr>
        <w:ind w:firstLine="600"/>
        <w:rPr>
          <w:lang w:val="uk-UA"/>
        </w:rPr>
      </w:pPr>
    </w:p>
    <w:p w:rsidR="005D31E5" w:rsidRDefault="005D31E5" w:rsidP="005D31E5">
      <w:pPr>
        <w:ind w:firstLine="600"/>
        <w:rPr>
          <w:lang w:val="uk-UA"/>
        </w:rPr>
      </w:pPr>
    </w:p>
    <w:p w:rsidR="005D31E5" w:rsidRDefault="005D31E5" w:rsidP="005D31E5">
      <w:pPr>
        <w:pStyle w:val="a5"/>
        <w:ind w:firstLine="600"/>
        <w:rPr>
          <w:szCs w:val="28"/>
          <w:lang w:val="ru-RU"/>
        </w:rPr>
      </w:pPr>
    </w:p>
    <w:p w:rsidR="005D31E5" w:rsidRPr="005D31E5" w:rsidRDefault="005D31E5" w:rsidP="005D31E5">
      <w:pPr>
        <w:pStyle w:val="a5"/>
        <w:ind w:firstLine="600"/>
        <w:rPr>
          <w:szCs w:val="28"/>
        </w:rPr>
      </w:pPr>
      <w:r w:rsidRPr="0027717B">
        <w:rPr>
          <w:szCs w:val="28"/>
          <w:lang w:val="ru-RU"/>
        </w:rPr>
        <w:t>С</w:t>
      </w:r>
      <w:proofErr w:type="spellStart"/>
      <w:r w:rsidRPr="0027717B">
        <w:rPr>
          <w:szCs w:val="28"/>
        </w:rPr>
        <w:t>ільський</w:t>
      </w:r>
      <w:proofErr w:type="spellEnd"/>
      <w:r w:rsidRPr="0027717B">
        <w:rPr>
          <w:szCs w:val="28"/>
        </w:rPr>
        <w:t xml:space="preserve"> голова                </w:t>
      </w:r>
      <w:r>
        <w:rPr>
          <w:szCs w:val="28"/>
        </w:rPr>
        <w:t xml:space="preserve">            </w:t>
      </w:r>
      <w:r w:rsidRPr="0027717B">
        <w:rPr>
          <w:szCs w:val="28"/>
        </w:rPr>
        <w:t xml:space="preserve">                               </w:t>
      </w:r>
      <w:r>
        <w:rPr>
          <w:szCs w:val="28"/>
        </w:rPr>
        <w:t>М</w:t>
      </w:r>
      <w:r w:rsidRPr="0027717B">
        <w:rPr>
          <w:szCs w:val="28"/>
        </w:rPr>
        <w:t xml:space="preserve">.М. </w:t>
      </w:r>
      <w:proofErr w:type="spellStart"/>
      <w:r>
        <w:rPr>
          <w:szCs w:val="28"/>
        </w:rPr>
        <w:t>Кузьома</w:t>
      </w:r>
      <w:proofErr w:type="spellEnd"/>
    </w:p>
    <w:p w:rsidR="00000000" w:rsidRDefault="005D31E5"/>
    <w:sectPr w:rsidR="00000000" w:rsidSect="004E2B53">
      <w:pgSz w:w="11906" w:h="16838"/>
      <w:pgMar w:top="1079" w:right="626" w:bottom="1438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6EC9"/>
    <w:multiLevelType w:val="hybridMultilevel"/>
    <w:tmpl w:val="E09C7F5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D31E5"/>
    <w:rsid w:val="005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1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31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D31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5D31E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D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2019-06-14T10:30:00Z</dcterms:created>
  <dcterms:modified xsi:type="dcterms:W3CDTF">2019-06-14T10:30:00Z</dcterms:modified>
</cp:coreProperties>
</file>