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3" w:rsidRPr="003E6343" w:rsidRDefault="00757B7C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sz w:val="26"/>
          <w:szCs w:val="26"/>
          <w:lang w:eastAsia="uk-UA"/>
        </w:rPr>
        <w:t>Консультує Міністр юстиції: о</w:t>
      </w:r>
      <w:r w:rsidR="003E6343">
        <w:rPr>
          <w:rFonts w:ascii="Times New Roman" w:eastAsia="Times New Roman" w:hAnsi="Times New Roman"/>
          <w:b/>
          <w:sz w:val="26"/>
          <w:szCs w:val="26"/>
          <w:lang w:eastAsia="uk-UA"/>
        </w:rPr>
        <w:t>формлення</w:t>
      </w:r>
      <w:r w:rsidR="003E6343" w:rsidRPr="003E6343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допомог</w:t>
      </w:r>
      <w:r w:rsidR="003E6343">
        <w:rPr>
          <w:rFonts w:ascii="Times New Roman" w:eastAsia="Times New Roman" w:hAnsi="Times New Roman"/>
          <w:b/>
          <w:sz w:val="26"/>
          <w:szCs w:val="26"/>
          <w:lang w:eastAsia="uk-UA"/>
        </w:rPr>
        <w:t>и</w:t>
      </w:r>
      <w:r w:rsidR="003E6343" w:rsidRPr="003E6343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при народженні дитини</w:t>
      </w:r>
    </w:p>
    <w:p w:rsidR="003E6343" w:rsidRDefault="003E6343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i/>
          <w:sz w:val="26"/>
          <w:szCs w:val="26"/>
          <w:lang w:eastAsia="uk-UA"/>
        </w:rPr>
      </w:pP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i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Доброго дня!</w:t>
      </w:r>
      <w:r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 У нас</w:t>
      </w:r>
      <w:r w:rsidRPr="003D45A1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 з чоловіком</w:t>
      </w:r>
      <w:r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 от-от має</w:t>
      </w:r>
      <w:r w:rsidRPr="003D45A1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 народи</w:t>
      </w:r>
      <w:r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ти</w:t>
      </w:r>
      <w:r w:rsidRPr="003D45A1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ся </w:t>
      </w:r>
      <w:r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донечка. Підкажіть, будь ласка, як можна оформити допомогу при народженні дитини?</w:t>
      </w:r>
      <w:r w:rsidRPr="003D45A1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 </w:t>
      </w:r>
    </w:p>
    <w:p w:rsidR="00D42D4E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i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І</w:t>
      </w:r>
      <w:r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рина Тимощук</w:t>
      </w:r>
      <w:r w:rsidRPr="003D45A1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 xml:space="preserve"> 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i/>
          <w:sz w:val="26"/>
          <w:szCs w:val="26"/>
          <w:lang w:eastAsia="uk-UA"/>
        </w:rPr>
      </w:pP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b/>
          <w:sz w:val="26"/>
          <w:szCs w:val="26"/>
          <w:lang w:eastAsia="uk-UA"/>
        </w:rPr>
        <w:t>Хто має право на допомогу?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Допомога при народженні дитини надається одному з батьків</w:t>
      </w:r>
      <w:r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дитини або опікуну, який постійно проживає разом з дитиною.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b/>
          <w:sz w:val="26"/>
          <w:szCs w:val="26"/>
          <w:lang w:eastAsia="uk-UA"/>
        </w:rPr>
        <w:t>Куди звернутися?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До органу соціального захисту населення за місцем реєстрації одного з батьків дитини (опікуна), з яким постійно проживає дитина. Допомога може бути призначена за місцем фактичного проживання за умови подання довідки про неодержання зазначеної допомоги в органах соціального захисту населення за місцем реєстрації.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Заява також може бути подана в електронній формі органу соціального захисту населення за зареєстрованим місцем проживання заявника. Зробити це можна через офіційний веб-сайт Мінсоцполітики (https://e-services.msp.gov.ua/) з використанням електронного цифрового підпису)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 xml:space="preserve">Звернутися необхідно не пізніше 12 календарних місяців після народження дитини, інакше допомогу не призначать. 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Водночас допомога при народженні дитини, не одержана через смерть одного з батьків, якому ця допомога була призначена, виплачується матері (батьку, опікуну) за умови звернення за нею не пізніше ніж через 12 місяців після смерті отримувача допомоги.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b/>
          <w:sz w:val="26"/>
          <w:szCs w:val="26"/>
          <w:lang w:eastAsia="uk-UA"/>
        </w:rPr>
        <w:t>Які документи потрібні?</w:t>
      </w:r>
    </w:p>
    <w:p w:rsidR="00D42D4E" w:rsidRPr="003D45A1" w:rsidRDefault="00D42D4E" w:rsidP="00D42D4E">
      <w:p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Для отримання допомоги при народженні дитини за умови пред'явлення паспорта або іншого документу, який посвідчує особу, подається:</w:t>
      </w:r>
    </w:p>
    <w:p w:rsidR="00D42D4E" w:rsidRPr="003D45A1" w:rsidRDefault="00D42D4E" w:rsidP="00D42D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заява одного з батьків (опікуна), з яким постійно проживає дитина, що складається за формою, затвердженою Мінсоцполітики (наказ Міністерства соціальної політики України від 21 квітня 2015 року № 441 "Про затвердження форми Заяви про призначення усіх видів соціальної допомоги, компенсацій та пільг");</w:t>
      </w:r>
    </w:p>
    <w:p w:rsidR="00D42D4E" w:rsidRPr="003D45A1" w:rsidRDefault="00D42D4E" w:rsidP="00D42D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копію свідоцтва про народження дитини;</w:t>
      </w:r>
    </w:p>
    <w:p w:rsidR="00D42D4E" w:rsidRPr="003D45A1" w:rsidRDefault="00D42D4E" w:rsidP="00D42D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копію рішення про встановлення опіки (подають лише опікуни);</w:t>
      </w:r>
    </w:p>
    <w:p w:rsidR="00D42D4E" w:rsidRPr="003D45A1" w:rsidRDefault="00D42D4E" w:rsidP="00D42D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видані компетентними органами країни перебування і легалізовані в установленому порядку документи, що засвідчують народження дитини (якщо жінка, яка має зареєстроване місце проживання на території України і народила дитину під час тимчасового перебування за межами України).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b/>
          <w:sz w:val="26"/>
          <w:szCs w:val="26"/>
          <w:lang w:eastAsia="uk-UA"/>
        </w:rPr>
        <w:lastRenderedPageBreak/>
        <w:t>Який розмір допомоги?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 xml:space="preserve">Допомога при народженні дитини призначається у розмірі 41 280 гривень. 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Виплата допомоги здійснюється одноразово – у сумі 10 320 гривень.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Решта суми виплачується протягом наступних 36 місяців рівними частинами (по 860 грн на місяць).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b/>
          <w:sz w:val="26"/>
          <w:szCs w:val="26"/>
          <w:lang w:eastAsia="uk-UA"/>
        </w:rPr>
        <w:t>Чи можуть батьків позбавити допомоги?</w:t>
      </w:r>
    </w:p>
    <w:p w:rsidR="00D42D4E" w:rsidRPr="003D45A1" w:rsidRDefault="00D42D4E" w:rsidP="00D42D4E">
      <w:p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Існує низка умов для припинення виплати допомоги: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позбавлення отримувача допомоги батьківських прав;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відмови отримувача допомоги від виховання дитини;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нецільового використання коштів і незабезпечення отримувачем допомоги належних умов для повноцінного утримання та виховання дитини;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відібрання дитини в отримувача допомоги без позбавлення батьківських прав;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тимчасового влаштування дитини на повне державне утримання, крім дітей, які народилися під час перебування матері в слідчому ізоляторі або установі виконання покарань за умови перебування дитини разом з матір'ю;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припинення опіки або звільнення опікуна від його повноважень щодо конкретної дитини;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перебування отримувача допомоги у місцях позбавлення волі за рішенням суду;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усиновлення дитини-сироти або дитини, позбавленої батьківського піклування;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смерті дитини;</w:t>
      </w:r>
    </w:p>
    <w:p w:rsidR="00D42D4E" w:rsidRPr="003D45A1" w:rsidRDefault="00D42D4E" w:rsidP="00D42D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D45A1">
        <w:rPr>
          <w:rFonts w:ascii="Times New Roman" w:hAnsi="Times New Roman"/>
          <w:sz w:val="26"/>
          <w:szCs w:val="26"/>
        </w:rPr>
        <w:t>смерті отримувача допомоги;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Виплата допомоги припиняється з місяця, що настає за місяцем, в якому виникли зазначені обставини, за рішенням органу, який призначив допомогу.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b/>
          <w:sz w:val="26"/>
          <w:szCs w:val="26"/>
          <w:lang w:eastAsia="uk-UA"/>
        </w:rPr>
        <w:t>Таке рішення приймається безповоротно?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Рішення про припинення є не кінцевим і виплату допомогу при народженні можуть відновити (крім випадків смерті дитини). Для цього особі, яка здійснює догляд за дитиною, потрібно звернутися протягом 12 місяців після припинення виплати допомоги в орган соціального захисту населення з письмовою заявою.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b/>
          <w:sz w:val="26"/>
          <w:szCs w:val="26"/>
          <w:lang w:eastAsia="uk-UA"/>
        </w:rPr>
        <w:t>Хтось контролює, на що витрачають допомогу?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 xml:space="preserve">Контроль за цільовим використанням державної допомоги здійснюється працівниками центрів соціальних служб для сім'ї, дітей та молоді або уповноваженою особою, визначеною виконавчим органом об'єднаної територіальної громади. 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>У разі встановлення факту нецільового використання коштів зазначені органи подають керівнику органу, який призначив допомогу, пропозиції щодо припинення її виплати.</w:t>
      </w:r>
    </w:p>
    <w:p w:rsidR="00D42D4E" w:rsidRPr="003D45A1" w:rsidRDefault="00D42D4E" w:rsidP="00D42D4E">
      <w:pPr>
        <w:pBdr>
          <w:bottom w:val="single" w:sz="6" w:space="0" w:color="AAAAAA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uk-UA"/>
        </w:rPr>
      </w:pP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t xml:space="preserve">Також у випадку невідвідування матір'ю (батьком, опікуном) дільничного лікаря-педіатра (сімейного лікаря), під наглядом якого перебуває дитина віком до 1 року, </w:t>
      </w:r>
      <w:r w:rsidRPr="003D45A1">
        <w:rPr>
          <w:rFonts w:ascii="Times New Roman" w:eastAsia="Times New Roman" w:hAnsi="Times New Roman"/>
          <w:sz w:val="26"/>
          <w:szCs w:val="26"/>
          <w:lang w:eastAsia="uk-UA"/>
        </w:rPr>
        <w:lastRenderedPageBreak/>
        <w:t>адміністрація лікувально-профілактичного закладу повідомляє про це орган соціального захисту населення за місцем проживання дитини.</w:t>
      </w:r>
    </w:p>
    <w:p w:rsidR="00E47643" w:rsidRDefault="00E47643">
      <w:bookmarkStart w:id="0" w:name="_GoBack"/>
      <w:bookmarkEnd w:id="0"/>
    </w:p>
    <w:sectPr w:rsidR="00E47643" w:rsidSect="001A1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A10"/>
    <w:multiLevelType w:val="hybridMultilevel"/>
    <w:tmpl w:val="4E94EB82"/>
    <w:lvl w:ilvl="0" w:tplc="44C6CF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6279"/>
    <w:multiLevelType w:val="hybridMultilevel"/>
    <w:tmpl w:val="06DEAC44"/>
    <w:lvl w:ilvl="0" w:tplc="DEF29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7961"/>
    <w:rsid w:val="00167961"/>
    <w:rsid w:val="00197ED4"/>
    <w:rsid w:val="001A18C6"/>
    <w:rsid w:val="003E6343"/>
    <w:rsid w:val="00757B7C"/>
    <w:rsid w:val="00CE59EA"/>
    <w:rsid w:val="00D42D4E"/>
    <w:rsid w:val="00E4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Шулімова</dc:creator>
  <cp:keywords/>
  <dc:description/>
  <cp:lastModifiedBy>Человек6</cp:lastModifiedBy>
  <cp:revision>5</cp:revision>
  <dcterms:created xsi:type="dcterms:W3CDTF">2018-03-26T06:08:00Z</dcterms:created>
  <dcterms:modified xsi:type="dcterms:W3CDTF">2018-03-28T07:11:00Z</dcterms:modified>
</cp:coreProperties>
</file>