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20" w:rsidRDefault="00C46320" w:rsidP="00C46320">
      <w:pPr>
        <w:spacing w:after="0"/>
        <w:jc w:val="center"/>
        <w:rPr>
          <w:b/>
        </w:rPr>
      </w:pPr>
    </w:p>
    <w:p w:rsidR="00CC715A" w:rsidRPr="00CC715A" w:rsidRDefault="00CC715A" w:rsidP="00CC715A">
      <w:pPr>
        <w:shd w:val="clear" w:color="auto" w:fill="FFFFFF"/>
        <w:spacing w:after="90" w:line="290" w:lineRule="atLeast"/>
        <w:rPr>
          <w:rFonts w:ascii="Helvetica" w:eastAsia="Times New Roman" w:hAnsi="Helvetica"/>
          <w:color w:val="1D2129"/>
          <w:sz w:val="21"/>
          <w:szCs w:val="21"/>
          <w:lang w:eastAsia="uk-UA"/>
        </w:rPr>
      </w:pPr>
      <w:r w:rsidRPr="00CC715A">
        <w:rPr>
          <w:rFonts w:ascii="Helvetica" w:eastAsia="Times New Roman" w:hAnsi="Helvetica"/>
          <w:color w:val="1D2129"/>
          <w:sz w:val="21"/>
          <w:szCs w:val="21"/>
          <w:lang w:eastAsia="uk-UA"/>
        </w:rPr>
        <w:t>Консультує Міністр юстиції: Як стягнути аліменти ?</w:t>
      </w:r>
      <w:r w:rsidRPr="00CC715A">
        <w:rPr>
          <w:rFonts w:ascii="Helvetica" w:eastAsia="Times New Roman" w:hAnsi="Helvetica"/>
          <w:color w:val="1D2129"/>
          <w:sz w:val="21"/>
          <w:szCs w:val="21"/>
          <w:lang w:eastAsia="uk-UA"/>
        </w:rPr>
        <w:br/>
        <w:t>Павло Дмитровичу, роз’ясніть, будь ласка, як стягнути аліменти з колишнього чоловіка? Ми не проживаємо разом понад один рік, батько дитину майже не бачить та матеріально не підтримує. Дякую за відповідь.</w:t>
      </w:r>
      <w:r w:rsidRPr="00CC715A">
        <w:rPr>
          <w:rFonts w:ascii="Helvetica" w:eastAsia="Times New Roman" w:hAnsi="Helvetica"/>
          <w:color w:val="1D2129"/>
          <w:sz w:val="21"/>
          <w:szCs w:val="21"/>
          <w:lang w:eastAsia="uk-UA"/>
        </w:rPr>
        <w:br/>
        <w:t xml:space="preserve">Світлана </w:t>
      </w:r>
      <w:proofErr w:type="spellStart"/>
      <w:r w:rsidRPr="00CC715A">
        <w:rPr>
          <w:rFonts w:ascii="Helvetica" w:eastAsia="Times New Roman" w:hAnsi="Helvetica"/>
          <w:color w:val="1D2129"/>
          <w:sz w:val="21"/>
          <w:szCs w:val="21"/>
          <w:lang w:eastAsia="uk-UA"/>
        </w:rPr>
        <w:t>Корнєєва</w:t>
      </w:r>
      <w:proofErr w:type="spellEnd"/>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Що</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треба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зробити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для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виплати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w:t>
      </w:r>
      <w:r w:rsidRPr="00CC715A">
        <w:rPr>
          <w:rFonts w:ascii="Helvetica" w:eastAsia="Times New Roman" w:hAnsi="Helvetica"/>
          <w:color w:val="1D2129"/>
          <w:sz w:val="21"/>
          <w:szCs w:val="21"/>
          <w:lang w:eastAsia="uk-UA"/>
        </w:rPr>
        <w:t>ентів?</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два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способи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мирним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шляхом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примусовому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порядку</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Так</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сторони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між</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собою</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домовляються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щодо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розміру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періодичності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сплати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добровільному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порядку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Дана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домовленість</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бути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лише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усною</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для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додаткових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гарантій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викона</w:t>
      </w:r>
      <w:r w:rsidRPr="00CC715A">
        <w:rPr>
          <w:rFonts w:ascii="Helvetica" w:eastAsia="Times New Roman" w:hAnsi="Helvetica"/>
          <w:color w:val="1D2129"/>
          <w:sz w:val="21"/>
          <w:szCs w:val="21"/>
          <w:lang w:eastAsia="uk-UA"/>
        </w:rPr>
        <w:t>ння домовленостей батьки дитини можуть укласти між собою нотаріально посвідчений договір про утримання дитини.</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Також</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один</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із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батьків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подати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місцем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своєї</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роботи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заяву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відрахування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розмірі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строк</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які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визначені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цій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аяві.</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разі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відсутності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домовленостей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один</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із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батьків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звернутися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суду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із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заявою</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стягнення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подальшому</w:t>
      </w:r>
      <w:r w:rsidRPr="00CC715A">
        <w:rPr>
          <w:rFonts w:ascii="Helvetica" w:eastAsia="Times New Roman" w:hAnsi="Helvetica"/>
          <w:color w:val="1D2129"/>
          <w:sz w:val="21"/>
          <w:szCs w:val="21"/>
          <w:lang w:eastAsia="uk-UA"/>
        </w:rPr>
        <w:t xml:space="preserve"> </w:t>
      </w:r>
      <w:proofErr w:type="spellStart"/>
      <w:r w:rsidRPr="00CC715A">
        <w:rPr>
          <w:rFonts w:ascii="Helvetica" w:eastAsia="Times New Roman" w:hAnsi="Helvetica" w:cs="Helvetica"/>
          <w:color w:val="1D2129"/>
          <w:sz w:val="21"/>
          <w:szCs w:val="21"/>
          <w:lang w:eastAsia="uk-UA"/>
        </w:rPr>
        <w:t>стягувач</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самостійно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подати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заяву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виконавчим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листом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відрахування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місцем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виплати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платникові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w:t>
      </w:r>
      <w:r w:rsidRPr="00CC715A">
        <w:rPr>
          <w:rFonts w:ascii="Helvetica" w:eastAsia="Times New Roman" w:hAnsi="Helvetica"/>
          <w:color w:val="1D2129"/>
          <w:sz w:val="21"/>
          <w:szCs w:val="21"/>
          <w:lang w:eastAsia="uk-UA"/>
        </w:rPr>
        <w:t>ментів заробітної плати, пенсії, стипендії або іншого доходу.</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Чи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потрібно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підписувати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якісь</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папери</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Обов’язку</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підписання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таких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паперів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немає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Однак</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батьки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мають</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право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укласти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договір</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сплату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якому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визначаються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розмір</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строки</w:t>
      </w:r>
      <w:r w:rsidRPr="00CC715A">
        <w:rPr>
          <w:rFonts w:ascii="Helvetica" w:eastAsia="Times New Roman" w:hAnsi="Helvetica"/>
          <w:color w:val="1D2129"/>
          <w:sz w:val="21"/>
          <w:szCs w:val="21"/>
          <w:lang w:eastAsia="uk-UA"/>
        </w:rPr>
        <w:t xml:space="preserve"> виплати. Договір укладається у письмовій формі та підлягає нотаріальному посвідченню. </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Укладення</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договору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звільняє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того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батьків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хто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проживає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окремо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від</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обов</w:t>
      </w:r>
      <w:r w:rsidRPr="00CC715A">
        <w:rPr>
          <w:rFonts w:ascii="Helvetica" w:eastAsia="Times New Roman" w:hAnsi="Helvetica"/>
          <w:color w:val="1D2129"/>
          <w:sz w:val="21"/>
          <w:szCs w:val="21"/>
          <w:lang w:eastAsia="uk-UA"/>
        </w:rPr>
        <w:t>'</w:t>
      </w:r>
      <w:r w:rsidRPr="00CC715A">
        <w:rPr>
          <w:rFonts w:ascii="Helvetica" w:eastAsia="Times New Roman" w:hAnsi="Helvetica" w:cs="Helvetica"/>
          <w:color w:val="1D2129"/>
          <w:sz w:val="21"/>
          <w:szCs w:val="21"/>
          <w:lang w:eastAsia="uk-UA"/>
        </w:rPr>
        <w:t>язку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брати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участь</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додаткових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витратах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дитину</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разі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невиконання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одним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із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батьків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св</w:t>
      </w:r>
      <w:r w:rsidRPr="00CC715A">
        <w:rPr>
          <w:rFonts w:ascii="Helvetica" w:eastAsia="Times New Roman" w:hAnsi="Helvetica"/>
          <w:color w:val="1D2129"/>
          <w:sz w:val="21"/>
          <w:szCs w:val="21"/>
          <w:lang w:eastAsia="uk-UA"/>
        </w:rPr>
        <w:t>ого обов'язку за договором, аліменти з нього можуть стягуватися на підставі виконавчого напису нотаріуса.</w:t>
      </w:r>
    </w:p>
    <w:p w:rsidR="00CC715A" w:rsidRPr="00CC715A" w:rsidRDefault="00CC715A" w:rsidP="00CC715A">
      <w:pPr>
        <w:shd w:val="clear" w:color="auto" w:fill="FFFFFF"/>
        <w:spacing w:before="90" w:after="90" w:line="290" w:lineRule="atLeast"/>
        <w:rPr>
          <w:rFonts w:ascii="Helvetica" w:eastAsia="Times New Roman" w:hAnsi="Helvetica"/>
          <w:color w:val="1D2129"/>
          <w:sz w:val="21"/>
          <w:szCs w:val="21"/>
          <w:lang w:eastAsia="uk-UA"/>
        </w:rPr>
      </w:pPr>
      <w:r w:rsidRPr="00CC715A">
        <w:rPr>
          <w:rFonts w:ascii="Helvetica" w:eastAsia="Times New Roman" w:hAnsi="Helvetica"/>
          <w:color w:val="1D2129"/>
          <w:sz w:val="21"/>
          <w:szCs w:val="21"/>
          <w:lang w:eastAsia="uk-UA"/>
        </w:rPr>
        <w:t>Як стягнути аліменти у судовому порядку?</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Той</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батьків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ким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мешкає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право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звернутися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суду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відповідним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позовом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такому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випадку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присуджуються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або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як</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частка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від</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заробітку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або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вигляді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конкретно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визначеної</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суми</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Справи</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розглядаються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місцевими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судами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місце</w:t>
      </w:r>
      <w:r w:rsidRPr="00CC715A">
        <w:rPr>
          <w:rFonts w:ascii="Helvetica" w:eastAsia="Times New Roman" w:hAnsi="Helvetica"/>
          <w:color w:val="1D2129"/>
          <w:sz w:val="21"/>
          <w:szCs w:val="21"/>
          <w:lang w:eastAsia="uk-UA"/>
        </w:rPr>
        <w:t>м проживання чи реєстрації відповідача.</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Також</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позови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стягнення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збільшення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їх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розміру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оплату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додаткових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витрат</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стягнення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неустойки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пені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прострочення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сплати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індексацію</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зміну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способу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їх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стягнення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можуть</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w:t>
      </w:r>
      <w:r w:rsidRPr="00CC715A">
        <w:rPr>
          <w:rFonts w:ascii="Helvetica" w:eastAsia="Times New Roman" w:hAnsi="Helvetica"/>
          <w:color w:val="1D2129"/>
          <w:sz w:val="21"/>
          <w:szCs w:val="21"/>
          <w:lang w:eastAsia="uk-UA"/>
        </w:rPr>
        <w:t>ред’являтися за зареєстрованим місцем проживання чи перебування позивача.</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разі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видачі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судом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виконавчого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документу</w:t>
      </w:r>
      <w:r w:rsidRPr="00CC715A">
        <w:rPr>
          <w:rFonts w:ascii="Helvetica" w:eastAsia="Times New Roman" w:hAnsi="Helvetica"/>
          <w:color w:val="1D2129"/>
          <w:sz w:val="21"/>
          <w:szCs w:val="21"/>
          <w:lang w:eastAsia="uk-UA"/>
        </w:rPr>
        <w:t xml:space="preserve">, </w:t>
      </w:r>
      <w:proofErr w:type="spellStart"/>
      <w:r w:rsidRPr="00CC715A">
        <w:rPr>
          <w:rFonts w:ascii="Helvetica" w:eastAsia="Times New Roman" w:hAnsi="Helvetica" w:cs="Helvetica"/>
          <w:color w:val="1D2129"/>
          <w:sz w:val="21"/>
          <w:szCs w:val="21"/>
          <w:lang w:eastAsia="uk-UA"/>
        </w:rPr>
        <w:t>стягувач</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самостійно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надіслати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виконавчий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документ</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місцем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роботи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боржника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або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отримання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ним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інших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доходів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із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заявою</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здійснення</w:t>
      </w:r>
      <w:r w:rsidRPr="00CC715A">
        <w:rPr>
          <w:rFonts w:ascii="Helvetica" w:eastAsia="Times New Roman" w:hAnsi="Helvetica"/>
          <w:color w:val="1D2129"/>
          <w:sz w:val="21"/>
          <w:szCs w:val="21"/>
          <w:lang w:eastAsia="uk-UA"/>
        </w:rPr>
        <w:t xml:space="preserve"> відрахування аліментів, або направити/подати заяву разом із оригіналом виконавчого документу для примусового виконання до органу державної виконавчої служби чи приватного виконавця.</w:t>
      </w:r>
    </w:p>
    <w:p w:rsidR="00CC715A" w:rsidRPr="00CC715A" w:rsidRDefault="00CC715A" w:rsidP="00CC715A">
      <w:pPr>
        <w:shd w:val="clear" w:color="auto" w:fill="FFFFFF"/>
        <w:spacing w:before="90" w:after="90" w:line="290" w:lineRule="atLeast"/>
        <w:rPr>
          <w:rFonts w:ascii="Helvetica" w:eastAsia="Times New Roman" w:hAnsi="Helvetica"/>
          <w:color w:val="1D2129"/>
          <w:sz w:val="21"/>
          <w:szCs w:val="21"/>
          <w:lang w:eastAsia="uk-UA"/>
        </w:rPr>
      </w:pPr>
      <w:r w:rsidRPr="00CC715A">
        <w:rPr>
          <w:rFonts w:ascii="Helvetica" w:eastAsia="Times New Roman" w:hAnsi="Helvetica"/>
          <w:color w:val="1D2129"/>
          <w:sz w:val="21"/>
          <w:szCs w:val="21"/>
          <w:lang w:eastAsia="uk-UA"/>
        </w:rPr>
        <w:t>Яким може бути розмір аліментів?</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Мінімальний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гарантований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розмір</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w:t>
      </w:r>
      <w:r w:rsidRPr="00CC715A">
        <w:rPr>
          <w:rFonts w:ascii="Helvetica" w:eastAsia="Times New Roman" w:hAnsi="Helvetica"/>
          <w:color w:val="1D2129"/>
          <w:sz w:val="21"/>
          <w:szCs w:val="21"/>
          <w:lang w:eastAsia="uk-UA"/>
        </w:rPr>
        <w:t>ів на одну дитину не може бути меншим, ніж 50% прожиткового мінімуму для дитини відповідного віку.</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Мінімальний</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рекомендований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розмір</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одну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становить</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розмір</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прожиткового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мінімуму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для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відповідного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віку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бути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присуджений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судом</w:t>
      </w:r>
      <w:r w:rsidRPr="00CC715A">
        <w:rPr>
          <w:rFonts w:ascii="Helvetica" w:eastAsia="Times New Roman" w:hAnsi="Helvetica"/>
          <w:color w:val="1D2129"/>
          <w:sz w:val="21"/>
          <w:szCs w:val="21"/>
          <w:lang w:eastAsia="uk-UA"/>
        </w:rPr>
        <w:t xml:space="preserve"> у разі достатності заробітку платника аліментів.</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2019 </w:t>
      </w:r>
      <w:r w:rsidRPr="00CC715A">
        <w:rPr>
          <w:rFonts w:ascii="Helvetica" w:eastAsia="Times New Roman" w:hAnsi="Helvetica" w:cs="Helvetica"/>
          <w:color w:val="1D2129"/>
          <w:sz w:val="21"/>
          <w:szCs w:val="21"/>
          <w:lang w:eastAsia="uk-UA"/>
        </w:rPr>
        <w:t>році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прожитковий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мінімум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дітей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становить</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віком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w:t>
      </w:r>
      <w:r w:rsidRPr="00CC715A">
        <w:rPr>
          <w:rFonts w:ascii="Helvetica" w:eastAsia="Times New Roman" w:hAnsi="Helvetica"/>
          <w:color w:val="1D2129"/>
          <w:sz w:val="21"/>
          <w:szCs w:val="21"/>
          <w:lang w:eastAsia="uk-UA"/>
        </w:rPr>
        <w:t xml:space="preserve"> 6 </w:t>
      </w:r>
      <w:r w:rsidRPr="00CC715A">
        <w:rPr>
          <w:rFonts w:ascii="Helvetica" w:eastAsia="Times New Roman" w:hAnsi="Helvetica" w:cs="Helvetica"/>
          <w:color w:val="1D2129"/>
          <w:sz w:val="21"/>
          <w:szCs w:val="21"/>
          <w:lang w:eastAsia="uk-UA"/>
        </w:rPr>
        <w:t>років</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1 </w:t>
      </w:r>
      <w:proofErr w:type="spellStart"/>
      <w:r w:rsidRPr="00CC715A">
        <w:rPr>
          <w:rFonts w:ascii="Helvetica" w:eastAsia="Times New Roman" w:hAnsi="Helvetica" w:cs="Helvetica"/>
          <w:color w:val="1D2129"/>
          <w:sz w:val="21"/>
          <w:szCs w:val="21"/>
          <w:lang w:eastAsia="uk-UA"/>
        </w:rPr>
        <w:t>січня–</w:t>
      </w:r>
      <w:proofErr w:type="spellEnd"/>
      <w:r w:rsidRPr="00CC715A">
        <w:rPr>
          <w:rFonts w:ascii="Helvetica" w:eastAsia="Times New Roman" w:hAnsi="Helvetica"/>
          <w:color w:val="1D2129"/>
          <w:sz w:val="21"/>
          <w:szCs w:val="21"/>
          <w:lang w:eastAsia="uk-UA"/>
        </w:rPr>
        <w:t xml:space="preserve"> 1626 </w:t>
      </w:r>
      <w:proofErr w:type="spellStart"/>
      <w:r w:rsidRPr="00CC715A">
        <w:rPr>
          <w:rFonts w:ascii="Helvetica" w:eastAsia="Times New Roman" w:hAnsi="Helvetica" w:cs="Helvetica"/>
          <w:color w:val="1D2129"/>
          <w:sz w:val="21"/>
          <w:szCs w:val="21"/>
          <w:lang w:eastAsia="uk-UA"/>
        </w:rPr>
        <w:t>грн</w:t>
      </w:r>
      <w:proofErr w:type="spellEnd"/>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lastRenderedPageBreak/>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1 </w:t>
      </w:r>
      <w:r w:rsidRPr="00CC715A">
        <w:rPr>
          <w:rFonts w:ascii="Helvetica" w:eastAsia="Times New Roman" w:hAnsi="Helvetica" w:cs="Helvetica"/>
          <w:color w:val="1D2129"/>
          <w:sz w:val="21"/>
          <w:szCs w:val="21"/>
          <w:lang w:eastAsia="uk-UA"/>
        </w:rPr>
        <w:t>липня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1699 </w:t>
      </w:r>
      <w:proofErr w:type="spellStart"/>
      <w:r w:rsidRPr="00CC715A">
        <w:rPr>
          <w:rFonts w:ascii="Helvetica" w:eastAsia="Times New Roman" w:hAnsi="Helvetica" w:cs="Helvetica"/>
          <w:color w:val="1D2129"/>
          <w:sz w:val="21"/>
          <w:szCs w:val="21"/>
          <w:lang w:eastAsia="uk-UA"/>
        </w:rPr>
        <w:t>грн</w:t>
      </w:r>
      <w:proofErr w:type="spellEnd"/>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1 </w:t>
      </w:r>
      <w:r w:rsidRPr="00CC715A">
        <w:rPr>
          <w:rFonts w:ascii="Helvetica" w:eastAsia="Times New Roman" w:hAnsi="Helvetica" w:cs="Helvetica"/>
          <w:color w:val="1D2129"/>
          <w:sz w:val="21"/>
          <w:szCs w:val="21"/>
          <w:lang w:eastAsia="uk-UA"/>
        </w:rPr>
        <w:t>грудня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1779 </w:t>
      </w:r>
      <w:proofErr w:type="spellStart"/>
      <w:r w:rsidRPr="00CC715A">
        <w:rPr>
          <w:rFonts w:ascii="Helvetica" w:eastAsia="Times New Roman" w:hAnsi="Helvetica" w:cs="Helvetica"/>
          <w:color w:val="1D2129"/>
          <w:sz w:val="21"/>
          <w:szCs w:val="21"/>
          <w:lang w:eastAsia="uk-UA"/>
        </w:rPr>
        <w:t>грн</w:t>
      </w:r>
      <w:proofErr w:type="spellEnd"/>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віком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від</w:t>
      </w:r>
      <w:r w:rsidRPr="00CC715A">
        <w:rPr>
          <w:rFonts w:ascii="Helvetica" w:eastAsia="Times New Roman" w:hAnsi="Helvetica"/>
          <w:color w:val="1D2129"/>
          <w:sz w:val="21"/>
          <w:szCs w:val="21"/>
          <w:lang w:eastAsia="uk-UA"/>
        </w:rPr>
        <w:t xml:space="preserve"> 6 </w:t>
      </w:r>
      <w:r w:rsidRPr="00CC715A">
        <w:rPr>
          <w:rFonts w:ascii="Helvetica" w:eastAsia="Times New Roman" w:hAnsi="Helvetica" w:cs="Helvetica"/>
          <w:color w:val="1D2129"/>
          <w:sz w:val="21"/>
          <w:szCs w:val="21"/>
          <w:lang w:eastAsia="uk-UA"/>
        </w:rPr>
        <w:t>до</w:t>
      </w:r>
      <w:r w:rsidRPr="00CC715A">
        <w:rPr>
          <w:rFonts w:ascii="Helvetica" w:eastAsia="Times New Roman" w:hAnsi="Helvetica"/>
          <w:color w:val="1D2129"/>
          <w:sz w:val="21"/>
          <w:szCs w:val="21"/>
          <w:lang w:eastAsia="uk-UA"/>
        </w:rPr>
        <w:t xml:space="preserve"> 18 </w:t>
      </w:r>
      <w:r w:rsidRPr="00CC715A">
        <w:rPr>
          <w:rFonts w:ascii="Helvetica" w:eastAsia="Times New Roman" w:hAnsi="Helvetica" w:cs="Helvetica"/>
          <w:color w:val="1D2129"/>
          <w:sz w:val="21"/>
          <w:szCs w:val="21"/>
          <w:lang w:eastAsia="uk-UA"/>
        </w:rPr>
        <w:t>років</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1 </w:t>
      </w:r>
      <w:r w:rsidRPr="00CC715A">
        <w:rPr>
          <w:rFonts w:ascii="Helvetica" w:eastAsia="Times New Roman" w:hAnsi="Helvetica" w:cs="Helvetica"/>
          <w:color w:val="1D2129"/>
          <w:sz w:val="21"/>
          <w:szCs w:val="21"/>
          <w:lang w:eastAsia="uk-UA"/>
        </w:rPr>
        <w:t>січня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2027 </w:t>
      </w:r>
      <w:proofErr w:type="spellStart"/>
      <w:r w:rsidRPr="00CC715A">
        <w:rPr>
          <w:rFonts w:ascii="Helvetica" w:eastAsia="Times New Roman" w:hAnsi="Helvetica" w:cs="Helvetica"/>
          <w:color w:val="1D2129"/>
          <w:sz w:val="21"/>
          <w:szCs w:val="21"/>
          <w:lang w:eastAsia="uk-UA"/>
        </w:rPr>
        <w:t>грн</w:t>
      </w:r>
      <w:proofErr w:type="spellEnd"/>
      <w:r w:rsidRPr="00CC715A">
        <w:rPr>
          <w:rFonts w:ascii="Helvetica" w:eastAsia="Times New Roman" w:hAnsi="Helvetica"/>
          <w:color w:val="1D2129"/>
          <w:sz w:val="21"/>
          <w:szCs w:val="21"/>
          <w:lang w:eastAsia="uk-UA"/>
        </w:rPr>
        <w:t>; </w:t>
      </w:r>
      <w:r w:rsidRPr="00CC715A">
        <w:rPr>
          <w:rFonts w:ascii="Helvetica" w:eastAsia="Times New Roman" w:hAnsi="Helvetica"/>
          <w:color w:val="1D2129"/>
          <w:sz w:val="21"/>
          <w:szCs w:val="21"/>
          <w:lang w:eastAsia="uk-UA"/>
        </w:rPr>
        <w:br/>
        <w:t xml:space="preserve">• з 1 липня – 2118 </w:t>
      </w:r>
      <w:proofErr w:type="spellStart"/>
      <w:r w:rsidRPr="00CC715A">
        <w:rPr>
          <w:rFonts w:ascii="Helvetica" w:eastAsia="Times New Roman" w:hAnsi="Helvetica"/>
          <w:color w:val="1D2129"/>
          <w:sz w:val="21"/>
          <w:szCs w:val="21"/>
          <w:lang w:eastAsia="uk-UA"/>
        </w:rPr>
        <w:t>грн</w:t>
      </w:r>
      <w:proofErr w:type="spellEnd"/>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t xml:space="preserve">• з 1 грудня – 2218 </w:t>
      </w:r>
      <w:proofErr w:type="spellStart"/>
      <w:r w:rsidRPr="00CC715A">
        <w:rPr>
          <w:rFonts w:ascii="Helvetica" w:eastAsia="Times New Roman" w:hAnsi="Helvetica"/>
          <w:color w:val="1D2129"/>
          <w:sz w:val="21"/>
          <w:szCs w:val="21"/>
          <w:lang w:eastAsia="uk-UA"/>
        </w:rPr>
        <w:t>грн</w:t>
      </w:r>
      <w:proofErr w:type="spellEnd"/>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Однак</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виключення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Якщо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платник</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нерегулярний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дохід</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суд</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визначити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розмір</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твердій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грошовій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сумі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яка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підлягає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щорічній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індексації</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Той</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із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батьків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разом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яким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проживає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право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зв</w:t>
      </w:r>
      <w:r w:rsidRPr="00CC715A">
        <w:rPr>
          <w:rFonts w:ascii="Helvetica" w:eastAsia="Times New Roman" w:hAnsi="Helvetica"/>
          <w:color w:val="1D2129"/>
          <w:sz w:val="21"/>
          <w:szCs w:val="21"/>
          <w:lang w:eastAsia="uk-UA"/>
        </w:rPr>
        <w:t>ернутися до суду із заявою про видачу судового наказу про стягнення аліментів у розмірі 50% прожиткового мінімуму для дитини відповідного віку.</w:t>
      </w:r>
    </w:p>
    <w:p w:rsidR="00CC715A" w:rsidRPr="00CC715A" w:rsidRDefault="00CC715A" w:rsidP="00CC715A">
      <w:pPr>
        <w:shd w:val="clear" w:color="auto" w:fill="FFFFFF"/>
        <w:spacing w:before="90" w:after="90" w:line="290" w:lineRule="atLeast"/>
        <w:rPr>
          <w:rFonts w:ascii="Helvetica" w:eastAsia="Times New Roman" w:hAnsi="Helvetica"/>
          <w:color w:val="1D2129"/>
          <w:sz w:val="21"/>
          <w:szCs w:val="21"/>
          <w:lang w:eastAsia="uk-UA"/>
        </w:rPr>
      </w:pPr>
      <w:r w:rsidRPr="00CC715A">
        <w:rPr>
          <w:rFonts w:ascii="Helvetica" w:eastAsia="Times New Roman" w:hAnsi="Helvetica"/>
          <w:color w:val="1D2129"/>
          <w:sz w:val="21"/>
          <w:szCs w:val="21"/>
          <w:lang w:eastAsia="uk-UA"/>
        </w:rPr>
        <w:t>Коли призначається державна допомога?</w:t>
      </w:r>
      <w:r w:rsidRPr="00CC715A">
        <w:rPr>
          <w:rFonts w:ascii="Helvetica" w:eastAsia="Times New Roman" w:hAnsi="Helvetica"/>
          <w:color w:val="1D2129"/>
          <w:sz w:val="21"/>
          <w:szCs w:val="21"/>
          <w:lang w:eastAsia="uk-UA"/>
        </w:rPr>
        <w:br/>
        <w:t>Тимчасова допомога призначається у разі, якщо:</w:t>
      </w:r>
      <w:r w:rsidRPr="00CC715A">
        <w:rPr>
          <w:rFonts w:ascii="Helvetica" w:eastAsia="Times New Roman" w:hAnsi="Helvetica"/>
          <w:color w:val="1D2129"/>
          <w:sz w:val="21"/>
          <w:szCs w:val="21"/>
          <w:lang w:eastAsia="uk-UA"/>
        </w:rPr>
        <w:br/>
      </w:r>
      <w:r w:rsidRPr="00CC715A">
        <w:rPr>
          <w:rFonts w:ascii="Arial Unicode MS" w:eastAsia="Times New Roman" w:hAnsi="Arial Unicode MS" w:cs="Arial Unicode MS"/>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рішення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суду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стягненн</w:t>
      </w:r>
      <w:r w:rsidRPr="00CC715A">
        <w:rPr>
          <w:rFonts w:ascii="Helvetica" w:eastAsia="Times New Roman" w:hAnsi="Helvetica"/>
          <w:color w:val="1D2129"/>
          <w:sz w:val="21"/>
          <w:szCs w:val="21"/>
          <w:lang w:eastAsia="uk-UA"/>
        </w:rPr>
        <w:t>я аліментів не виконується у зв'язку з ухиленням від сплати аліментів або відсутністю у боржника коштів та іншого майна, на які за законом може бути звернено стягнення;</w:t>
      </w:r>
      <w:r w:rsidRPr="00CC715A">
        <w:rPr>
          <w:rFonts w:ascii="Helvetica" w:eastAsia="Times New Roman" w:hAnsi="Helvetica"/>
          <w:color w:val="1D2129"/>
          <w:sz w:val="21"/>
          <w:szCs w:val="21"/>
          <w:lang w:eastAsia="uk-UA"/>
        </w:rPr>
        <w:br/>
      </w:r>
      <w:r w:rsidRPr="00CC715A">
        <w:rPr>
          <w:rFonts w:ascii="Arial Unicode MS" w:eastAsia="Times New Roman" w:hAnsi="Arial Unicode MS" w:cs="Arial Unicode MS"/>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стосовно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одного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батьків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здійснюється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кримінальне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провадження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або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він</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перебуває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w:t>
      </w:r>
      <w:r w:rsidRPr="00CC715A">
        <w:rPr>
          <w:rFonts w:ascii="Helvetica" w:eastAsia="Times New Roman" w:hAnsi="Helvetica"/>
          <w:color w:val="1D2129"/>
          <w:sz w:val="21"/>
          <w:szCs w:val="21"/>
          <w:lang w:eastAsia="uk-UA"/>
        </w:rPr>
        <w:t>сцях позбавлення волі, якого визнано недієздатним, або він перебуває на строковій військовій службі;</w:t>
      </w:r>
      <w:r w:rsidRPr="00CC715A">
        <w:rPr>
          <w:rFonts w:ascii="Helvetica" w:eastAsia="Times New Roman" w:hAnsi="Helvetica"/>
          <w:color w:val="1D2129"/>
          <w:sz w:val="21"/>
          <w:szCs w:val="21"/>
          <w:lang w:eastAsia="uk-UA"/>
        </w:rPr>
        <w:br/>
      </w:r>
      <w:r w:rsidRPr="00CC715A">
        <w:rPr>
          <w:rFonts w:ascii="Arial Unicode MS" w:eastAsia="Times New Roman" w:hAnsi="Arial Unicode MS" w:cs="Arial Unicode MS"/>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місце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проживання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перебування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одного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батьків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встановлено</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Для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призначення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тимчасової</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допомоги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одержувач</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подає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органу</w:t>
      </w:r>
      <w:r w:rsidRPr="00CC715A">
        <w:rPr>
          <w:rFonts w:ascii="Helvetica" w:eastAsia="Times New Roman" w:hAnsi="Helvetica"/>
          <w:color w:val="1D2129"/>
          <w:sz w:val="21"/>
          <w:szCs w:val="21"/>
          <w:lang w:eastAsia="uk-UA"/>
        </w:rPr>
        <w:t xml:space="preserve"> </w:t>
      </w:r>
      <w:proofErr w:type="spellStart"/>
      <w:r w:rsidRPr="00CC715A">
        <w:rPr>
          <w:rFonts w:ascii="Helvetica" w:eastAsia="Times New Roman" w:hAnsi="Helvetica" w:cs="Helvetica"/>
          <w:color w:val="1D2129"/>
          <w:sz w:val="21"/>
          <w:szCs w:val="21"/>
          <w:lang w:eastAsia="uk-UA"/>
        </w:rPr>
        <w:t>соцзахисту</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населення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місцем</w:t>
      </w:r>
      <w:r w:rsidRPr="00CC715A">
        <w:rPr>
          <w:rFonts w:ascii="Helvetica" w:eastAsia="Times New Roman" w:hAnsi="Helvetica"/>
          <w:color w:val="1D2129"/>
          <w:sz w:val="21"/>
          <w:szCs w:val="21"/>
          <w:lang w:eastAsia="uk-UA"/>
        </w:rPr>
        <w:t xml:space="preserve"> проживання (перебування):</w:t>
      </w:r>
      <w:r w:rsidRPr="00CC715A">
        <w:rPr>
          <w:rFonts w:ascii="Helvetica" w:eastAsia="Times New Roman" w:hAnsi="Helvetica"/>
          <w:color w:val="1D2129"/>
          <w:sz w:val="21"/>
          <w:szCs w:val="21"/>
          <w:lang w:eastAsia="uk-UA"/>
        </w:rPr>
        <w:br/>
        <w:t>- заяву;</w:t>
      </w:r>
      <w:r w:rsidRPr="00CC715A">
        <w:rPr>
          <w:rFonts w:ascii="Helvetica" w:eastAsia="Times New Roman" w:hAnsi="Helvetica"/>
          <w:color w:val="1D2129"/>
          <w:sz w:val="21"/>
          <w:szCs w:val="21"/>
          <w:lang w:eastAsia="uk-UA"/>
        </w:rPr>
        <w:br/>
        <w:t>- копію свідоцтва про народження дитини;</w:t>
      </w:r>
      <w:r w:rsidRPr="00CC715A">
        <w:rPr>
          <w:rFonts w:ascii="Helvetica" w:eastAsia="Times New Roman" w:hAnsi="Helvetica"/>
          <w:color w:val="1D2129"/>
          <w:sz w:val="21"/>
          <w:szCs w:val="21"/>
          <w:lang w:eastAsia="uk-UA"/>
        </w:rPr>
        <w:br/>
        <w:t>- інші документи.</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Розмір</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тимчасової</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допомоги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розраховується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як</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різниця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між</w:t>
      </w:r>
      <w:r w:rsidRPr="00CC715A">
        <w:rPr>
          <w:rFonts w:ascii="Helvetica" w:eastAsia="Times New Roman" w:hAnsi="Helvetica"/>
          <w:color w:val="1D2129"/>
          <w:sz w:val="21"/>
          <w:szCs w:val="21"/>
          <w:lang w:eastAsia="uk-UA"/>
        </w:rPr>
        <w:t xml:space="preserve"> 50% </w:t>
      </w:r>
      <w:r w:rsidRPr="00CC715A">
        <w:rPr>
          <w:rFonts w:ascii="Helvetica" w:eastAsia="Times New Roman" w:hAnsi="Helvetica" w:cs="Helvetica"/>
          <w:color w:val="1D2129"/>
          <w:sz w:val="21"/>
          <w:szCs w:val="21"/>
          <w:lang w:eastAsia="uk-UA"/>
        </w:rPr>
        <w:t>прожиткового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мінімуму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для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відповідного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віку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середньомісячним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сукупним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доходом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сім’ї</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w:t>
      </w:r>
      <w:r w:rsidRPr="00CC715A">
        <w:rPr>
          <w:rFonts w:ascii="Helvetica" w:eastAsia="Times New Roman" w:hAnsi="Helvetica"/>
          <w:color w:val="1D2129"/>
          <w:sz w:val="21"/>
          <w:szCs w:val="21"/>
          <w:lang w:eastAsia="uk-UA"/>
        </w:rPr>
        <w:t>рахунку на одну особу за попередні 6 місяців.</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Чи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можливо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стягнути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минулий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час</w:t>
      </w:r>
      <w:r w:rsidRPr="00CC715A">
        <w:rPr>
          <w:rFonts w:ascii="Helvetica" w:eastAsia="Times New Roman" w:hAnsi="Helvetica"/>
          <w:color w:val="1D2129"/>
          <w:sz w:val="21"/>
          <w:szCs w:val="21"/>
          <w:lang w:eastAsia="uk-UA"/>
        </w:rPr>
        <w:t>? </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Так</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законодавством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передбачені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випадки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коли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стягнути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минулий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час</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більше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ніж</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як</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10 </w:t>
      </w:r>
      <w:r w:rsidRPr="00CC715A">
        <w:rPr>
          <w:rFonts w:ascii="Helvetica" w:eastAsia="Times New Roman" w:hAnsi="Helvetica" w:cs="Helvetica"/>
          <w:color w:val="1D2129"/>
          <w:sz w:val="21"/>
          <w:szCs w:val="21"/>
          <w:lang w:eastAsia="uk-UA"/>
        </w:rPr>
        <w:t>років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окремі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підстави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коли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стягують</w:t>
      </w:r>
      <w:r w:rsidRPr="00CC715A">
        <w:rPr>
          <w:rFonts w:ascii="Helvetica" w:eastAsia="Times New Roman" w:hAnsi="Helvetica"/>
          <w:color w:val="1D2129"/>
          <w:sz w:val="21"/>
          <w:szCs w:val="21"/>
          <w:lang w:eastAsia="uk-UA"/>
        </w:rPr>
        <w:t>ся за весь час.</w:t>
      </w:r>
      <w:r w:rsidRPr="00CC715A">
        <w:rPr>
          <w:rFonts w:ascii="Helvetica" w:eastAsia="Times New Roman" w:hAnsi="Helvetica"/>
          <w:color w:val="1D2129"/>
          <w:sz w:val="21"/>
          <w:szCs w:val="21"/>
          <w:lang w:eastAsia="uk-UA"/>
        </w:rPr>
        <w:br/>
        <w:t>Як виконується рішення суду?</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Після</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набрання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рішення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суду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законної</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сили</w:t>
      </w:r>
      <w:r w:rsidRPr="00CC715A">
        <w:rPr>
          <w:rFonts w:ascii="Helvetica" w:eastAsia="Times New Roman" w:hAnsi="Helvetica"/>
          <w:color w:val="1D2129"/>
          <w:sz w:val="21"/>
          <w:szCs w:val="21"/>
          <w:lang w:eastAsia="uk-UA"/>
        </w:rPr>
        <w:t xml:space="preserve">, </w:t>
      </w:r>
      <w:proofErr w:type="spellStart"/>
      <w:r w:rsidRPr="00CC715A">
        <w:rPr>
          <w:rFonts w:ascii="Helvetica" w:eastAsia="Times New Roman" w:hAnsi="Helvetica" w:cs="Helvetica"/>
          <w:color w:val="1D2129"/>
          <w:sz w:val="21"/>
          <w:szCs w:val="21"/>
          <w:lang w:eastAsia="uk-UA"/>
        </w:rPr>
        <w:t>стягувач</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подає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органу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державної</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виконавчої</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служби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або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приватному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виконавцю</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заяву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виконавчий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лист</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підставі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цих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документів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виконавець</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відкриває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виконавче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прова</w:t>
      </w:r>
      <w:r w:rsidRPr="00CC715A">
        <w:rPr>
          <w:rFonts w:ascii="Helvetica" w:eastAsia="Times New Roman" w:hAnsi="Helvetica"/>
          <w:color w:val="1D2129"/>
          <w:sz w:val="21"/>
          <w:szCs w:val="21"/>
          <w:lang w:eastAsia="uk-UA"/>
        </w:rPr>
        <w:t>дження.</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До</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пред’явлення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примусове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виконання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виконавчий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документ</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стягнення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бути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самостійно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надісланий</w:t>
      </w:r>
      <w:r w:rsidRPr="00CC715A">
        <w:rPr>
          <w:rFonts w:ascii="Helvetica" w:eastAsia="Times New Roman" w:hAnsi="Helvetica"/>
          <w:color w:val="1D2129"/>
          <w:sz w:val="21"/>
          <w:szCs w:val="21"/>
          <w:lang w:eastAsia="uk-UA"/>
        </w:rPr>
        <w:t xml:space="preserve"> </w:t>
      </w:r>
      <w:proofErr w:type="spellStart"/>
      <w:r w:rsidRPr="00CC715A">
        <w:rPr>
          <w:rFonts w:ascii="Helvetica" w:eastAsia="Times New Roman" w:hAnsi="Helvetica" w:cs="Helvetica"/>
          <w:color w:val="1D2129"/>
          <w:sz w:val="21"/>
          <w:szCs w:val="21"/>
          <w:lang w:eastAsia="uk-UA"/>
        </w:rPr>
        <w:t>стягувачем</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місцем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роботи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боржника</w:t>
      </w:r>
      <w:r w:rsidRPr="00CC715A">
        <w:rPr>
          <w:rFonts w:ascii="Helvetica" w:eastAsia="Times New Roman" w:hAnsi="Helvetica"/>
          <w:color w:val="1D2129"/>
          <w:sz w:val="21"/>
          <w:szCs w:val="21"/>
          <w:lang w:eastAsia="uk-UA"/>
        </w:rPr>
        <w:t>. </w:t>
      </w:r>
      <w:r w:rsidRPr="00CC715A">
        <w:rPr>
          <w:rFonts w:ascii="Helvetica" w:eastAsia="Times New Roman" w:hAnsi="Helvetica"/>
          <w:color w:val="1D2129"/>
          <w:sz w:val="21"/>
          <w:szCs w:val="21"/>
          <w:lang w:eastAsia="uk-UA"/>
        </w:rPr>
        <w:br/>
        <w:t>Під час виконання у примусовому порядку виконавець вживає заходи примусового виконання. Якщо боржник працює або отримує пенсію державний виконавець виносить постанову, яку направляє за місцем роботи боржника або за місцем отримання пенсії для утримання аліментів.</w:t>
      </w:r>
      <w:r w:rsidRPr="00CC715A">
        <w:rPr>
          <w:rFonts w:ascii="Helvetica" w:eastAsia="Times New Roman" w:hAnsi="Helvetica"/>
          <w:color w:val="1D2129"/>
          <w:sz w:val="21"/>
          <w:szCs w:val="21"/>
          <w:lang w:eastAsia="uk-UA"/>
        </w:rPr>
        <w:br/>
        <w:t xml:space="preserve">Якщо є заборгованість виконавець робить відповідний розрахунок та зобов’язаний повідомити про нього </w:t>
      </w:r>
      <w:proofErr w:type="spellStart"/>
      <w:r w:rsidRPr="00CC715A">
        <w:rPr>
          <w:rFonts w:ascii="Helvetica" w:eastAsia="Times New Roman" w:hAnsi="Helvetica"/>
          <w:color w:val="1D2129"/>
          <w:sz w:val="21"/>
          <w:szCs w:val="21"/>
          <w:lang w:eastAsia="uk-UA"/>
        </w:rPr>
        <w:t>стягувача</w:t>
      </w:r>
      <w:proofErr w:type="spellEnd"/>
      <w:r w:rsidRPr="00CC715A">
        <w:rPr>
          <w:rFonts w:ascii="Helvetica" w:eastAsia="Times New Roman" w:hAnsi="Helvetica"/>
          <w:color w:val="1D2129"/>
          <w:sz w:val="21"/>
          <w:szCs w:val="21"/>
          <w:lang w:eastAsia="uk-UA"/>
        </w:rPr>
        <w:t xml:space="preserve"> і боржника. У разі якщо розмір заборгованості зі сплати аліментів перевищує 3 місяці:</w:t>
      </w:r>
      <w:r w:rsidRPr="00CC715A">
        <w:rPr>
          <w:rFonts w:ascii="Helvetica" w:eastAsia="Times New Roman" w:hAnsi="Helvetica"/>
          <w:color w:val="1D2129"/>
          <w:sz w:val="21"/>
          <w:szCs w:val="21"/>
          <w:lang w:eastAsia="uk-UA"/>
        </w:rPr>
        <w:br/>
        <w:t>- відомості про боржника вносяться до Єдиного реєстру боржників;</w:t>
      </w:r>
      <w:r w:rsidRPr="00CC715A">
        <w:rPr>
          <w:rFonts w:ascii="Helvetica" w:eastAsia="Times New Roman" w:hAnsi="Helvetica"/>
          <w:color w:val="1D2129"/>
          <w:sz w:val="21"/>
          <w:szCs w:val="21"/>
          <w:lang w:eastAsia="uk-UA"/>
        </w:rPr>
        <w:br/>
        <w:t>- майно боржника арештовується виконавцем, вилучається та реалізується.</w:t>
      </w:r>
      <w:r w:rsidRPr="00CC715A">
        <w:rPr>
          <w:rFonts w:ascii="Helvetica" w:eastAsia="Times New Roman" w:hAnsi="Helvetica"/>
          <w:color w:val="1D2129"/>
          <w:sz w:val="21"/>
          <w:szCs w:val="21"/>
          <w:lang w:eastAsia="uk-UA"/>
        </w:rPr>
        <w:br/>
        <w:t>Якщо боржник ухиляється від виконання рішення та має заборгованість, виконавець застосовує до нього санкції та обмеження встановлені законом. У разі відсутності відомостей про місце перебування боржника, за поданням виконавця судом виноситься ухвала про розшук боржника.</w:t>
      </w:r>
    </w:p>
    <w:p w:rsidR="00CC715A" w:rsidRPr="00CC715A" w:rsidRDefault="00CC715A" w:rsidP="00CC715A">
      <w:pPr>
        <w:shd w:val="clear" w:color="auto" w:fill="FFFFFF"/>
        <w:spacing w:before="90" w:after="90" w:line="290" w:lineRule="atLeast"/>
        <w:rPr>
          <w:rFonts w:ascii="Helvetica" w:eastAsia="Times New Roman" w:hAnsi="Helvetica"/>
          <w:color w:val="1D2129"/>
          <w:sz w:val="21"/>
          <w:szCs w:val="21"/>
          <w:lang w:eastAsia="uk-UA"/>
        </w:rPr>
      </w:pPr>
      <w:r w:rsidRPr="00CC715A">
        <w:rPr>
          <w:rFonts w:ascii="Helvetica" w:eastAsia="Times New Roman" w:hAnsi="Helvetica"/>
          <w:color w:val="1D2129"/>
          <w:sz w:val="21"/>
          <w:szCs w:val="21"/>
          <w:lang w:eastAsia="uk-UA"/>
        </w:rPr>
        <w:t>Яка відповідальність боржника за несплату аліментів?</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Завдяки</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дії</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розроблених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Мін’юстом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законів</w:t>
      </w:r>
      <w:r w:rsidRPr="00CC715A">
        <w:rPr>
          <w:rFonts w:ascii="Helvetica" w:eastAsia="Times New Roman" w:hAnsi="Helvetica"/>
          <w:color w:val="1D2129"/>
          <w:sz w:val="21"/>
          <w:szCs w:val="21"/>
          <w:lang w:eastAsia="uk-UA"/>
        </w:rPr>
        <w:t> </w:t>
      </w:r>
      <w:hyperlink r:id="rId5" w:history="1">
        <w:r w:rsidRPr="00CC715A">
          <w:rPr>
            <w:rFonts w:ascii="inherit" w:eastAsia="Times New Roman" w:hAnsi="inherit"/>
            <w:color w:val="365899"/>
            <w:sz w:val="21"/>
            <w:szCs w:val="21"/>
            <w:lang w:eastAsia="uk-UA"/>
          </w:rPr>
          <w:t>#</w:t>
        </w:r>
        <w:proofErr w:type="spellStart"/>
        <w:r w:rsidRPr="00CC715A">
          <w:rPr>
            <w:rFonts w:ascii="inherit" w:eastAsia="Times New Roman" w:hAnsi="inherit"/>
            <w:color w:val="365899"/>
            <w:sz w:val="21"/>
            <w:szCs w:val="21"/>
            <w:lang w:eastAsia="uk-UA"/>
          </w:rPr>
          <w:t>ЧужихДітейНеБуває</w:t>
        </w:r>
        <w:proofErr w:type="spellEnd"/>
      </w:hyperlink>
      <w:r w:rsidRPr="00CC715A">
        <w:rPr>
          <w:rFonts w:ascii="Helvetica" w:eastAsia="Times New Roman" w:hAnsi="Helvetica"/>
          <w:color w:val="1D2129"/>
          <w:sz w:val="21"/>
          <w:szCs w:val="21"/>
          <w:lang w:eastAsia="uk-UA"/>
        </w:rPr>
        <w:t xml:space="preserve">, до неплатників аліментів </w:t>
      </w:r>
      <w:r w:rsidRPr="00CC715A">
        <w:rPr>
          <w:rFonts w:ascii="Helvetica" w:eastAsia="Times New Roman" w:hAnsi="Helvetica"/>
          <w:color w:val="1D2129"/>
          <w:sz w:val="21"/>
          <w:szCs w:val="21"/>
          <w:lang w:eastAsia="uk-UA"/>
        </w:rPr>
        <w:lastRenderedPageBreak/>
        <w:t>застосовуються ряд обмежувальних заходів.</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Якщо</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розмір</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боргованості по сплаті аліментів перевищує 4 місяці (та 3 місяці для батьків важкохворої дитини) встановлена можливість накладення обмежень на неплатників аліментів щодо:</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виїзду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межі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України</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керування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транспортними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засобами</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користування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зброє</w:t>
      </w:r>
      <w:r w:rsidRPr="00CC715A">
        <w:rPr>
          <w:rFonts w:ascii="Helvetica" w:eastAsia="Times New Roman" w:hAnsi="Helvetica"/>
          <w:color w:val="1D2129"/>
          <w:sz w:val="21"/>
          <w:szCs w:val="21"/>
          <w:lang w:eastAsia="uk-UA"/>
        </w:rPr>
        <w:t>ю;</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полювання</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Крім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того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передбачені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обмеження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щодо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перебування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державній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службі</w:t>
      </w:r>
      <w:r w:rsidRPr="00CC715A">
        <w:rPr>
          <w:rFonts w:ascii="Helvetica" w:eastAsia="Times New Roman" w:hAnsi="Helvetica"/>
          <w:color w:val="1D2129"/>
          <w:sz w:val="21"/>
          <w:szCs w:val="21"/>
          <w:lang w:eastAsia="uk-UA"/>
        </w:rPr>
        <w:t xml:space="preserve">. </w:t>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Також</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боржник</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може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впливати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рішення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тимчасовий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виїзд</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дитини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межі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України</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Не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менш</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дієвим</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є</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запровадження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фінансових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санкцій</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передбачено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штраф</w:t>
      </w:r>
      <w:r w:rsidRPr="00CC715A">
        <w:rPr>
          <w:rFonts w:ascii="Helvetica" w:eastAsia="Times New Roman" w:hAnsi="Helvetica"/>
          <w:color w:val="1D2129"/>
          <w:sz w:val="21"/>
          <w:szCs w:val="21"/>
          <w:lang w:eastAsia="uk-UA"/>
        </w:rPr>
        <w:t xml:space="preserve"> за несплату аліментів залежно від суми заборгованості:</w:t>
      </w:r>
      <w:r w:rsidRPr="00CC715A">
        <w:rPr>
          <w:rFonts w:ascii="Helvetica" w:eastAsia="Times New Roman" w:hAnsi="Helvetica"/>
          <w:color w:val="1D2129"/>
          <w:sz w:val="21"/>
          <w:szCs w:val="21"/>
          <w:lang w:eastAsia="uk-UA"/>
        </w:rPr>
        <w:br/>
        <w:t>• понад 1 рік – 20%;</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понад</w:t>
      </w:r>
      <w:r w:rsidRPr="00CC715A">
        <w:rPr>
          <w:rFonts w:ascii="Helvetica" w:eastAsia="Times New Roman" w:hAnsi="Helvetica"/>
          <w:color w:val="1D2129"/>
          <w:sz w:val="21"/>
          <w:szCs w:val="21"/>
          <w:lang w:eastAsia="uk-UA"/>
        </w:rPr>
        <w:t xml:space="preserve"> 2 </w:t>
      </w:r>
      <w:r w:rsidRPr="00CC715A">
        <w:rPr>
          <w:rFonts w:ascii="Helvetica" w:eastAsia="Times New Roman" w:hAnsi="Helvetica" w:cs="Helvetica"/>
          <w:color w:val="1D2129"/>
          <w:sz w:val="21"/>
          <w:szCs w:val="21"/>
          <w:lang w:eastAsia="uk-UA"/>
        </w:rPr>
        <w:t>роки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30%;</w:t>
      </w:r>
      <w:r w:rsidRPr="00CC715A">
        <w:rPr>
          <w:rFonts w:ascii="Helvetica" w:eastAsia="Times New Roman" w:hAnsi="Helvetica"/>
          <w:color w:val="1D2129"/>
          <w:sz w:val="21"/>
          <w:szCs w:val="21"/>
          <w:lang w:eastAsia="uk-UA"/>
        </w:rPr>
        <w:br/>
      </w:r>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понад</w:t>
      </w:r>
      <w:r w:rsidRPr="00CC715A">
        <w:rPr>
          <w:rFonts w:ascii="Helvetica" w:eastAsia="Times New Roman" w:hAnsi="Helvetica"/>
          <w:color w:val="1D2129"/>
          <w:sz w:val="21"/>
          <w:szCs w:val="21"/>
          <w:lang w:eastAsia="uk-UA"/>
        </w:rPr>
        <w:t xml:space="preserve"> 3 </w:t>
      </w:r>
      <w:r w:rsidRPr="00CC715A">
        <w:rPr>
          <w:rFonts w:ascii="Helvetica" w:eastAsia="Times New Roman" w:hAnsi="Helvetica" w:cs="Helvetica"/>
          <w:color w:val="1D2129"/>
          <w:sz w:val="21"/>
          <w:szCs w:val="21"/>
          <w:lang w:eastAsia="uk-UA"/>
        </w:rPr>
        <w:t>роки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w:t>
      </w:r>
      <w:r w:rsidRPr="00CC715A">
        <w:rPr>
          <w:rFonts w:ascii="Helvetica" w:eastAsia="Times New Roman" w:hAnsi="Helvetica"/>
          <w:color w:val="1D2129"/>
          <w:sz w:val="21"/>
          <w:szCs w:val="21"/>
          <w:lang w:eastAsia="uk-UA"/>
        </w:rPr>
        <w:t xml:space="preserve"> 50%</w:t>
      </w:r>
      <w:r w:rsidRPr="00CC715A">
        <w:rPr>
          <w:rFonts w:ascii="Helvetica" w:eastAsia="Times New Roman" w:hAnsi="Helvetica"/>
          <w:color w:val="1D2129"/>
          <w:sz w:val="21"/>
          <w:szCs w:val="21"/>
          <w:lang w:eastAsia="uk-UA"/>
        </w:rPr>
        <w:br/>
      </w: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Також</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законах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ми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передбачили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відповідальність</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для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неплатників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аліментів</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вигляді</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суспільно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корисних</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робіт</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адміністративного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аре</w:t>
      </w:r>
      <w:r w:rsidRPr="00CC715A">
        <w:rPr>
          <w:rFonts w:ascii="Helvetica" w:eastAsia="Times New Roman" w:hAnsi="Helvetica"/>
          <w:color w:val="1D2129"/>
          <w:sz w:val="21"/>
          <w:szCs w:val="21"/>
          <w:lang w:eastAsia="uk-UA"/>
        </w:rPr>
        <w:t>шту та позбавлення волі.</w:t>
      </w:r>
    </w:p>
    <w:p w:rsidR="00CC715A" w:rsidRPr="00CC715A" w:rsidRDefault="00CC715A" w:rsidP="00CC715A">
      <w:pPr>
        <w:shd w:val="clear" w:color="auto" w:fill="FFFFFF"/>
        <w:spacing w:before="90" w:after="90" w:line="290" w:lineRule="atLeast"/>
        <w:rPr>
          <w:rFonts w:ascii="Helvetica" w:eastAsia="Times New Roman" w:hAnsi="Helvetica"/>
          <w:color w:val="1D2129"/>
          <w:sz w:val="21"/>
          <w:szCs w:val="21"/>
          <w:lang w:eastAsia="uk-UA"/>
        </w:rPr>
      </w:pPr>
      <w:r w:rsidRPr="00CC715A">
        <w:rPr>
          <w:rFonts w:ascii="Helvetica" w:eastAsia="Times New Roman" w:hAnsi="Helvetica"/>
          <w:color w:val="1D2129"/>
          <w:sz w:val="21"/>
          <w:szCs w:val="21"/>
          <w:lang w:eastAsia="uk-UA"/>
        </w:rPr>
        <w:t>Від себе можу додати: пакет законів #</w:t>
      </w:r>
      <w:proofErr w:type="spellStart"/>
      <w:r w:rsidRPr="00CC715A">
        <w:rPr>
          <w:rFonts w:ascii="Helvetica" w:eastAsia="Times New Roman" w:hAnsi="Helvetica"/>
          <w:color w:val="1D2129"/>
          <w:sz w:val="21"/>
          <w:szCs w:val="21"/>
          <w:lang w:eastAsia="uk-UA"/>
        </w:rPr>
        <w:t>ЧужихДітейНеБуває</w:t>
      </w:r>
      <w:proofErr w:type="spellEnd"/>
      <w:r w:rsidRPr="00CC715A">
        <w:rPr>
          <w:rFonts w:ascii="Helvetica" w:eastAsia="Times New Roman" w:hAnsi="Helvetica"/>
          <w:color w:val="1D2129"/>
          <w:sz w:val="21"/>
          <w:szCs w:val="21"/>
          <w:lang w:eastAsia="uk-UA"/>
        </w:rPr>
        <w:t xml:space="preserve"> дійсно працює, про що свідчать результати за 2018 рік, коли боржники сплатили 4,6 </w:t>
      </w:r>
      <w:proofErr w:type="spellStart"/>
      <w:r w:rsidRPr="00CC715A">
        <w:rPr>
          <w:rFonts w:ascii="Helvetica" w:eastAsia="Times New Roman" w:hAnsi="Helvetica"/>
          <w:color w:val="1D2129"/>
          <w:sz w:val="21"/>
          <w:szCs w:val="21"/>
          <w:lang w:eastAsia="uk-UA"/>
        </w:rPr>
        <w:t>млрд</w:t>
      </w:r>
      <w:proofErr w:type="spellEnd"/>
      <w:r w:rsidRPr="00CC715A">
        <w:rPr>
          <w:rFonts w:ascii="Helvetica" w:eastAsia="Times New Roman" w:hAnsi="Helvetica"/>
          <w:color w:val="1D2129"/>
          <w:sz w:val="21"/>
          <w:szCs w:val="21"/>
          <w:lang w:eastAsia="uk-UA"/>
        </w:rPr>
        <w:t xml:space="preserve"> </w:t>
      </w:r>
      <w:proofErr w:type="spellStart"/>
      <w:r w:rsidRPr="00CC715A">
        <w:rPr>
          <w:rFonts w:ascii="Helvetica" w:eastAsia="Times New Roman" w:hAnsi="Helvetica"/>
          <w:color w:val="1D2129"/>
          <w:sz w:val="21"/>
          <w:szCs w:val="21"/>
          <w:lang w:eastAsia="uk-UA"/>
        </w:rPr>
        <w:t>грн</w:t>
      </w:r>
      <w:proofErr w:type="spellEnd"/>
      <w:r w:rsidRPr="00CC715A">
        <w:rPr>
          <w:rFonts w:ascii="Helvetica" w:eastAsia="Times New Roman" w:hAnsi="Helvetica"/>
          <w:color w:val="1D2129"/>
          <w:sz w:val="21"/>
          <w:szCs w:val="21"/>
          <w:lang w:eastAsia="uk-UA"/>
        </w:rPr>
        <w:t xml:space="preserve"> аліментів на користь 555 тис дітей та майже 50 тис документів було відкликано через відсутність претензій до боржника.</w:t>
      </w:r>
    </w:p>
    <w:p w:rsidR="00CC715A" w:rsidRPr="00CC715A" w:rsidRDefault="00CC715A" w:rsidP="00CC715A">
      <w:pPr>
        <w:shd w:val="clear" w:color="auto" w:fill="FFFFFF"/>
        <w:spacing w:before="90" w:after="0" w:line="290" w:lineRule="atLeast"/>
        <w:rPr>
          <w:rFonts w:ascii="Helvetica" w:eastAsia="Times New Roman" w:hAnsi="Helvetica"/>
          <w:color w:val="1D2129"/>
          <w:sz w:val="21"/>
          <w:szCs w:val="21"/>
          <w:lang w:eastAsia="uk-UA"/>
        </w:rPr>
      </w:pPr>
      <w:proofErr w:type="spellStart"/>
      <w:r w:rsidRPr="00CC715A">
        <w:rPr>
          <w:rFonts w:ascii="Cambria Math" w:eastAsia="Times New Roman" w:hAnsi="Cambria Math" w:cs="Cambria Math"/>
          <w:color w:val="1D2129"/>
          <w:sz w:val="21"/>
          <w:szCs w:val="21"/>
          <w:lang w:eastAsia="uk-UA"/>
        </w:rPr>
        <w:t>​</w:t>
      </w:r>
      <w:r w:rsidRPr="00CC715A">
        <w:rPr>
          <w:rFonts w:ascii="Helvetica" w:eastAsia="Times New Roman" w:hAnsi="Helvetica" w:cs="Helvetica"/>
          <w:color w:val="1D2129"/>
          <w:sz w:val="21"/>
          <w:szCs w:val="21"/>
          <w:lang w:eastAsia="uk-UA"/>
        </w:rPr>
        <w:t>Куди</w:t>
      </w:r>
      <w:proofErr w:type="spellEnd"/>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звертатися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більш</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детальною</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консультацією</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роз’ясненнями</w:t>
      </w:r>
      <w:r w:rsidRPr="00CC715A">
        <w:rPr>
          <w:rFonts w:ascii="Helvetica" w:eastAsia="Times New Roman" w:hAnsi="Helvetica"/>
          <w:color w:val="1D2129"/>
          <w:sz w:val="21"/>
          <w:szCs w:val="21"/>
          <w:lang w:eastAsia="uk-UA"/>
        </w:rPr>
        <w:t>?</w:t>
      </w:r>
      <w:r w:rsidRPr="00CC715A">
        <w:rPr>
          <w:rFonts w:ascii="Helvetica" w:eastAsia="Times New Roman" w:hAnsi="Helvetica"/>
          <w:color w:val="1D2129"/>
          <w:sz w:val="21"/>
          <w:szCs w:val="21"/>
          <w:lang w:eastAsia="uk-UA"/>
        </w:rPr>
        <w:br/>
      </w:r>
      <w:r w:rsidRPr="00CC715A">
        <w:rPr>
          <w:rFonts w:ascii="Helvetica" w:eastAsia="Times New Roman" w:hAnsi="Helvetica" w:cs="Helvetica"/>
          <w:color w:val="1D2129"/>
          <w:sz w:val="21"/>
          <w:szCs w:val="21"/>
          <w:lang w:eastAsia="uk-UA"/>
        </w:rPr>
        <w:t>Якщо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вас</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залишились</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питання</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цього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приводу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будь</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ласка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телефонуйте</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контакт</w:t>
      </w:r>
      <w:r w:rsidRPr="00CC715A">
        <w:rPr>
          <w:rFonts w:ascii="Helvetica" w:eastAsia="Times New Roman" w:hAnsi="Helvetica"/>
          <w:color w:val="1D2129"/>
          <w:sz w:val="21"/>
          <w:szCs w:val="21"/>
          <w:lang w:eastAsia="uk-UA"/>
        </w:rPr>
        <w:t>-</w:t>
      </w:r>
      <w:r w:rsidRPr="00CC715A">
        <w:rPr>
          <w:rFonts w:ascii="Helvetica" w:eastAsia="Times New Roman" w:hAnsi="Helvetica" w:cs="Helvetica"/>
          <w:color w:val="1D2129"/>
          <w:sz w:val="21"/>
          <w:szCs w:val="21"/>
          <w:lang w:eastAsia="uk-UA"/>
        </w:rPr>
        <w:t>центру</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системи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безоплатної</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правової</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допомоги</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за</w:t>
      </w:r>
      <w:r w:rsidRPr="00CC715A">
        <w:rPr>
          <w:rFonts w:ascii="Helvetica" w:eastAsia="Times New Roman" w:hAnsi="Helvetica"/>
          <w:color w:val="1D2129"/>
          <w:sz w:val="21"/>
          <w:szCs w:val="21"/>
          <w:lang w:eastAsia="uk-UA"/>
        </w:rPr>
        <w:t xml:space="preserve"> </w:t>
      </w:r>
      <w:r w:rsidRPr="00CC715A">
        <w:rPr>
          <w:rFonts w:ascii="Helvetica" w:eastAsia="Times New Roman" w:hAnsi="Helvetica" w:cs="Helvetica"/>
          <w:color w:val="1D2129"/>
          <w:sz w:val="21"/>
          <w:szCs w:val="21"/>
          <w:lang w:eastAsia="uk-UA"/>
        </w:rPr>
        <w:t>номером</w:t>
      </w:r>
      <w:r w:rsidRPr="00CC715A">
        <w:rPr>
          <w:rFonts w:ascii="Helvetica" w:eastAsia="Times New Roman" w:hAnsi="Helvetica"/>
          <w:color w:val="1D2129"/>
          <w:sz w:val="21"/>
          <w:szCs w:val="21"/>
          <w:lang w:eastAsia="uk-UA"/>
        </w:rPr>
        <w:t xml:space="preserve"> 0 (800) 213 103, цілодобово та безкоштовно в межах України. В центрах та бюро надання безоплатної правової допомоги по всій країні ви можете отримати юридичну консультацію та правовий захист.</w:t>
      </w:r>
    </w:p>
    <w:p w:rsidR="00563DDA" w:rsidRPr="00CC715A" w:rsidRDefault="00563DDA">
      <w:bookmarkStart w:id="0" w:name="_GoBack"/>
      <w:bookmarkEnd w:id="0"/>
    </w:p>
    <w:sectPr w:rsidR="00563DDA" w:rsidRPr="00CC715A" w:rsidSect="00DE31A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20"/>
    <w:rsid w:val="0002340E"/>
    <w:rsid w:val="000C077F"/>
    <w:rsid w:val="00111F98"/>
    <w:rsid w:val="00171126"/>
    <w:rsid w:val="00230877"/>
    <w:rsid w:val="00360640"/>
    <w:rsid w:val="00563DDA"/>
    <w:rsid w:val="005A636F"/>
    <w:rsid w:val="00641999"/>
    <w:rsid w:val="007735A5"/>
    <w:rsid w:val="00834CC6"/>
    <w:rsid w:val="00863555"/>
    <w:rsid w:val="00A20D81"/>
    <w:rsid w:val="00A32874"/>
    <w:rsid w:val="00B94A16"/>
    <w:rsid w:val="00C046E8"/>
    <w:rsid w:val="00C263F6"/>
    <w:rsid w:val="00C46320"/>
    <w:rsid w:val="00CC715A"/>
    <w:rsid w:val="00D07D77"/>
    <w:rsid w:val="00DE31A9"/>
    <w:rsid w:val="00E67B44"/>
    <w:rsid w:val="00F6110A"/>
    <w:rsid w:val="00FB1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20"/>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F98"/>
    <w:pPr>
      <w:spacing w:before="100" w:beforeAutospacing="1" w:after="100" w:afterAutospacing="1" w:line="240" w:lineRule="auto"/>
    </w:pPr>
    <w:rPr>
      <w:rFonts w:eastAsia="Times New Roman"/>
      <w:sz w:val="24"/>
      <w:szCs w:val="24"/>
      <w:lang w:eastAsia="uk-UA"/>
    </w:rPr>
  </w:style>
  <w:style w:type="character" w:styleId="a4">
    <w:name w:val="Hyperlink"/>
    <w:basedOn w:val="a0"/>
    <w:uiPriority w:val="99"/>
    <w:semiHidden/>
    <w:unhideWhenUsed/>
    <w:rsid w:val="00111F98"/>
    <w:rPr>
      <w:color w:val="0000FF"/>
      <w:u w:val="single"/>
    </w:rPr>
  </w:style>
  <w:style w:type="character" w:customStyle="1" w:styleId="apple-converted-space">
    <w:name w:val="apple-converted-space"/>
    <w:basedOn w:val="a0"/>
    <w:rsid w:val="00CC715A"/>
  </w:style>
  <w:style w:type="character" w:customStyle="1" w:styleId="58cl">
    <w:name w:val="_58cl"/>
    <w:basedOn w:val="a0"/>
    <w:rsid w:val="00CC715A"/>
  </w:style>
  <w:style w:type="character" w:customStyle="1" w:styleId="58cm">
    <w:name w:val="_58cm"/>
    <w:basedOn w:val="a0"/>
    <w:rsid w:val="00CC71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20"/>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F98"/>
    <w:pPr>
      <w:spacing w:before="100" w:beforeAutospacing="1" w:after="100" w:afterAutospacing="1" w:line="240" w:lineRule="auto"/>
    </w:pPr>
    <w:rPr>
      <w:rFonts w:eastAsia="Times New Roman"/>
      <w:sz w:val="24"/>
      <w:szCs w:val="24"/>
      <w:lang w:eastAsia="uk-UA"/>
    </w:rPr>
  </w:style>
  <w:style w:type="character" w:styleId="a4">
    <w:name w:val="Hyperlink"/>
    <w:basedOn w:val="a0"/>
    <w:uiPriority w:val="99"/>
    <w:semiHidden/>
    <w:unhideWhenUsed/>
    <w:rsid w:val="00111F98"/>
    <w:rPr>
      <w:color w:val="0000FF"/>
      <w:u w:val="single"/>
    </w:rPr>
  </w:style>
  <w:style w:type="character" w:customStyle="1" w:styleId="apple-converted-space">
    <w:name w:val="apple-converted-space"/>
    <w:basedOn w:val="a0"/>
    <w:rsid w:val="00CC715A"/>
  </w:style>
  <w:style w:type="character" w:customStyle="1" w:styleId="58cl">
    <w:name w:val="_58cl"/>
    <w:basedOn w:val="a0"/>
    <w:rsid w:val="00CC715A"/>
  </w:style>
  <w:style w:type="character" w:customStyle="1" w:styleId="58cm">
    <w:name w:val="_58cm"/>
    <w:basedOn w:val="a0"/>
    <w:rsid w:val="00CC7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9663">
      <w:bodyDiv w:val="1"/>
      <w:marLeft w:val="0"/>
      <w:marRight w:val="0"/>
      <w:marTop w:val="0"/>
      <w:marBottom w:val="0"/>
      <w:divBdr>
        <w:top w:val="none" w:sz="0" w:space="0" w:color="auto"/>
        <w:left w:val="none" w:sz="0" w:space="0" w:color="auto"/>
        <w:bottom w:val="none" w:sz="0" w:space="0" w:color="auto"/>
        <w:right w:val="none" w:sz="0" w:space="0" w:color="auto"/>
      </w:divBdr>
    </w:div>
    <w:div w:id="63651887">
      <w:bodyDiv w:val="1"/>
      <w:marLeft w:val="0"/>
      <w:marRight w:val="0"/>
      <w:marTop w:val="0"/>
      <w:marBottom w:val="0"/>
      <w:divBdr>
        <w:top w:val="none" w:sz="0" w:space="0" w:color="auto"/>
        <w:left w:val="none" w:sz="0" w:space="0" w:color="auto"/>
        <w:bottom w:val="none" w:sz="0" w:space="0" w:color="auto"/>
        <w:right w:val="none" w:sz="0" w:space="0" w:color="auto"/>
      </w:divBdr>
    </w:div>
    <w:div w:id="91096660">
      <w:bodyDiv w:val="1"/>
      <w:marLeft w:val="0"/>
      <w:marRight w:val="0"/>
      <w:marTop w:val="0"/>
      <w:marBottom w:val="0"/>
      <w:divBdr>
        <w:top w:val="none" w:sz="0" w:space="0" w:color="auto"/>
        <w:left w:val="none" w:sz="0" w:space="0" w:color="auto"/>
        <w:bottom w:val="none" w:sz="0" w:space="0" w:color="auto"/>
        <w:right w:val="none" w:sz="0" w:space="0" w:color="auto"/>
      </w:divBdr>
    </w:div>
    <w:div w:id="103639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hashtag/%D1%87%D1%83%D0%B6%D0%B8%D1%85%D0%B4%D1%96%D1%82%D0%B5%D0%B9%D0%BD%D0%B5%D0%B1%D1%83%D0%B2%D0%B0%D1%94?source=feed_text&amp;epa=HASHTAG&amp;__xts__%5B0%5D=68.ARDlrxNlxW2LtDEQCOHneIi4JelxKKZNmw7g40ZCBY7x4pAwbQiBiWdBboTm0pXJAkNd6JrnIs16zqo2RDDkr1HQVI4WkqZn7CnsOzDyXW2cMq4kwsfjL695hTEdNdHzc_Voq8pnPiongPbHTH7yH6p6gTlRVgGPk3B6WAUQo1P711vqxFa5ysDVh8Ea_ZfS1AoUwhjvxh_x-HJv3NvJaiXY2yIRuG7GJ5RygKe_3hhGat9bwrlWdEQ_IV3kTVvgoE2GK_scp0komGKSbw5nSmVczlZW6mkrMBvaKjxfn5r1Yz9VG4fg53DyyV7laU6hMVXZTOQ0qcgjh4Jm5E5SrDfHfh4-&amp;__tn__=%2ANK-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5294</Words>
  <Characters>3018</Characters>
  <Application>Microsoft Office Word</Application>
  <DocSecurity>0</DocSecurity>
  <Lines>25</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Admin</cp:lastModifiedBy>
  <cp:revision>8</cp:revision>
  <cp:lastPrinted>2018-01-23T12:45:00Z</cp:lastPrinted>
  <dcterms:created xsi:type="dcterms:W3CDTF">2017-12-11T08:22:00Z</dcterms:created>
  <dcterms:modified xsi:type="dcterms:W3CDTF">2019-02-11T11:42:00Z</dcterms:modified>
</cp:coreProperties>
</file>